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6E" w:rsidRDefault="00C439C4" w:rsidP="00517141">
      <w:pPr>
        <w:jc w:val="center"/>
        <w:rPr>
          <w:rFonts w:ascii="Arial" w:hAnsi="Arial" w:cs="Arial"/>
          <w:b/>
        </w:rPr>
      </w:pPr>
      <w:r w:rsidRPr="00EB15A6">
        <w:rPr>
          <w:rFonts w:ascii="Arial" w:hAnsi="Arial" w:cs="Arial"/>
          <w:b/>
        </w:rPr>
        <w:t>Kotagiri</w:t>
      </w:r>
      <w:r w:rsidR="00517141">
        <w:rPr>
          <w:rFonts w:ascii="Arial" w:hAnsi="Arial" w:cs="Arial"/>
          <w:b/>
        </w:rPr>
        <w:t xml:space="preserve"> - </w:t>
      </w:r>
      <w:r w:rsidR="00517141" w:rsidRPr="001367DD">
        <w:rPr>
          <w:rFonts w:ascii="Arial" w:hAnsi="Arial" w:cs="Arial"/>
          <w:b/>
        </w:rPr>
        <w:t>Baseline Survey Data Analysis</w:t>
      </w:r>
    </w:p>
    <w:p w:rsidR="0017118F" w:rsidRDefault="0017118F" w:rsidP="0017118F">
      <w:pPr>
        <w:jc w:val="both"/>
        <w:rPr>
          <w:rFonts w:ascii="Arial" w:hAnsi="Arial" w:cs="Arial"/>
        </w:rPr>
      </w:pPr>
      <w:r w:rsidRPr="00F749C5">
        <w:rPr>
          <w:rFonts w:ascii="Arial" w:hAnsi="Arial" w:cs="Arial"/>
        </w:rPr>
        <w:t>This survey pertains only to those habitations where keystone has been intervening over the years.</w:t>
      </w:r>
    </w:p>
    <w:p w:rsidR="00983D9E" w:rsidRPr="001D2281" w:rsidRDefault="00F658A4" w:rsidP="00983D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sz w:val="20"/>
          <w:szCs w:val="20"/>
        </w:rPr>
        <w:t>Table1.1</w:t>
      </w:r>
      <w:r w:rsidR="00983D9E" w:rsidRPr="001D2281">
        <w:rPr>
          <w:rFonts w:ascii="Arial" w:hAnsi="Arial" w:cs="Arial"/>
          <w:sz w:val="20"/>
          <w:szCs w:val="20"/>
        </w:rPr>
        <w:t xml:space="preserve">: </w:t>
      </w:r>
      <w:r w:rsidR="00A747CF">
        <w:rPr>
          <w:rFonts w:ascii="Arial" w:hAnsi="Arial" w:cs="Arial"/>
          <w:sz w:val="20"/>
          <w:szCs w:val="20"/>
        </w:rPr>
        <w:t>List of Panchayats</w:t>
      </w:r>
      <w:bookmarkStart w:id="0" w:name="_GoBack"/>
      <w:bookmarkEnd w:id="0"/>
      <w:r w:rsidR="00D12A05" w:rsidRPr="001D2281">
        <w:rPr>
          <w:rFonts w:ascii="Arial" w:hAnsi="Arial" w:cs="Arial"/>
          <w:sz w:val="20"/>
          <w:szCs w:val="20"/>
        </w:rPr>
        <w:t xml:space="preserve"> with the no. of habitations surveyed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2126"/>
      </w:tblGrid>
      <w:tr w:rsidR="00543AD2" w:rsidTr="00D12A05">
        <w:tc>
          <w:tcPr>
            <w:tcW w:w="817" w:type="dxa"/>
          </w:tcPr>
          <w:p w:rsidR="00543AD2" w:rsidRPr="005E168F" w:rsidRDefault="005E168F" w:rsidP="0017118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S.</w:t>
            </w:r>
            <w:r w:rsidR="00543AD2" w:rsidRPr="005E168F">
              <w:rPr>
                <w:rFonts w:ascii="Arial" w:hAnsi="Arial" w:cs="Arial"/>
                <w:b/>
              </w:rPr>
              <w:t>No</w:t>
            </w:r>
            <w:proofErr w:type="spellEnd"/>
          </w:p>
        </w:tc>
        <w:tc>
          <w:tcPr>
            <w:tcW w:w="1985" w:type="dxa"/>
          </w:tcPr>
          <w:p w:rsidR="00543AD2" w:rsidRPr="005E168F" w:rsidRDefault="00543AD2" w:rsidP="0017118F">
            <w:pPr>
              <w:jc w:val="both"/>
              <w:rPr>
                <w:rFonts w:ascii="Arial" w:hAnsi="Arial" w:cs="Arial"/>
                <w:b/>
              </w:rPr>
            </w:pPr>
            <w:r w:rsidRPr="005E168F">
              <w:rPr>
                <w:rFonts w:ascii="Arial" w:hAnsi="Arial" w:cs="Arial"/>
                <w:b/>
              </w:rPr>
              <w:t>Panchayat</w:t>
            </w:r>
          </w:p>
        </w:tc>
        <w:tc>
          <w:tcPr>
            <w:tcW w:w="1559" w:type="dxa"/>
          </w:tcPr>
          <w:p w:rsidR="00543AD2" w:rsidRPr="005E168F" w:rsidRDefault="00543AD2" w:rsidP="00543AD2">
            <w:pPr>
              <w:jc w:val="both"/>
              <w:rPr>
                <w:rFonts w:ascii="Arial" w:hAnsi="Arial" w:cs="Arial"/>
                <w:b/>
              </w:rPr>
            </w:pPr>
            <w:r w:rsidRPr="005E168F">
              <w:rPr>
                <w:rFonts w:ascii="Arial" w:hAnsi="Arial" w:cs="Arial"/>
                <w:b/>
              </w:rPr>
              <w:t>Total no. of habitations</w:t>
            </w:r>
          </w:p>
        </w:tc>
        <w:tc>
          <w:tcPr>
            <w:tcW w:w="2126" w:type="dxa"/>
          </w:tcPr>
          <w:p w:rsidR="00543AD2" w:rsidRPr="005E168F" w:rsidRDefault="00543AD2" w:rsidP="0017118F">
            <w:pPr>
              <w:jc w:val="both"/>
              <w:rPr>
                <w:rFonts w:ascii="Arial" w:hAnsi="Arial" w:cs="Arial"/>
                <w:b/>
              </w:rPr>
            </w:pPr>
            <w:r w:rsidRPr="005E168F">
              <w:rPr>
                <w:rFonts w:ascii="Arial" w:hAnsi="Arial" w:cs="Arial"/>
                <w:b/>
              </w:rPr>
              <w:t>No. of habitations surveyed</w:t>
            </w:r>
          </w:p>
        </w:tc>
      </w:tr>
      <w:tr w:rsidR="00543AD2" w:rsidTr="00D12A05">
        <w:tc>
          <w:tcPr>
            <w:tcW w:w="817" w:type="dxa"/>
          </w:tcPr>
          <w:p w:rsidR="00543AD2" w:rsidRDefault="005E168F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543AD2" w:rsidRDefault="005E168F" w:rsidP="0017118F">
            <w:pPr>
              <w:jc w:val="both"/>
              <w:rPr>
                <w:rFonts w:ascii="Arial" w:hAnsi="Arial" w:cs="Arial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1559" w:type="dxa"/>
          </w:tcPr>
          <w:p w:rsidR="00543AD2" w:rsidRDefault="00983D9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168F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</w:tcPr>
          <w:p w:rsidR="00543AD2" w:rsidRDefault="000720AC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E168F" w:rsidTr="00D12A05">
        <w:tc>
          <w:tcPr>
            <w:tcW w:w="817" w:type="dxa"/>
          </w:tcPr>
          <w:p w:rsidR="005E168F" w:rsidRDefault="005E168F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vAlign w:val="bottom"/>
          </w:tcPr>
          <w:p w:rsidR="005E168F" w:rsidRPr="00CE3861" w:rsidRDefault="005E168F" w:rsidP="005E168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Denad</w:t>
            </w:r>
          </w:p>
        </w:tc>
        <w:tc>
          <w:tcPr>
            <w:tcW w:w="1559" w:type="dxa"/>
          </w:tcPr>
          <w:p w:rsidR="005E168F" w:rsidRDefault="00983D9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126" w:type="dxa"/>
          </w:tcPr>
          <w:p w:rsidR="005E168F" w:rsidRDefault="00983D9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647C1" w:rsidTr="00D12A05">
        <w:tc>
          <w:tcPr>
            <w:tcW w:w="817" w:type="dxa"/>
          </w:tcPr>
          <w:p w:rsidR="00A647C1" w:rsidRDefault="00A647C1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vAlign w:val="bottom"/>
          </w:tcPr>
          <w:p w:rsidR="00A647C1" w:rsidRPr="00CE3861" w:rsidRDefault="00A647C1" w:rsidP="005E168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Jackanarai</w:t>
            </w:r>
            <w:proofErr w:type="spellEnd"/>
          </w:p>
        </w:tc>
        <w:tc>
          <w:tcPr>
            <w:tcW w:w="1559" w:type="dxa"/>
          </w:tcPr>
          <w:p w:rsidR="00A647C1" w:rsidRDefault="00A61F7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126" w:type="dxa"/>
          </w:tcPr>
          <w:p w:rsidR="00A647C1" w:rsidRDefault="00A647C1" w:rsidP="005E168F">
            <w:pPr>
              <w:jc w:val="right"/>
              <w:rPr>
                <w:rFonts w:ascii="Arial" w:hAnsi="Arial" w:cs="Arial"/>
              </w:rPr>
            </w:pPr>
          </w:p>
        </w:tc>
      </w:tr>
      <w:tr w:rsidR="00A647C1" w:rsidTr="00D12A05">
        <w:tc>
          <w:tcPr>
            <w:tcW w:w="817" w:type="dxa"/>
          </w:tcPr>
          <w:p w:rsidR="00A647C1" w:rsidRDefault="00A647C1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vAlign w:val="bottom"/>
          </w:tcPr>
          <w:p w:rsidR="00A647C1" w:rsidRPr="00CE3861" w:rsidRDefault="00A647C1" w:rsidP="005E168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Kadinamala</w:t>
            </w:r>
          </w:p>
        </w:tc>
        <w:tc>
          <w:tcPr>
            <w:tcW w:w="1559" w:type="dxa"/>
          </w:tcPr>
          <w:p w:rsidR="00A647C1" w:rsidRDefault="00A61F7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</w:tcPr>
          <w:p w:rsidR="00A647C1" w:rsidRDefault="00A647C1" w:rsidP="005E168F">
            <w:pPr>
              <w:jc w:val="right"/>
              <w:rPr>
                <w:rFonts w:ascii="Arial" w:hAnsi="Arial" w:cs="Arial"/>
              </w:rPr>
            </w:pPr>
          </w:p>
        </w:tc>
      </w:tr>
      <w:tr w:rsidR="00A647C1" w:rsidTr="00D12A05">
        <w:tc>
          <w:tcPr>
            <w:tcW w:w="817" w:type="dxa"/>
          </w:tcPr>
          <w:p w:rsidR="00A647C1" w:rsidRDefault="00A647C1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vAlign w:val="bottom"/>
          </w:tcPr>
          <w:p w:rsidR="00A647C1" w:rsidRPr="00CE3861" w:rsidRDefault="00A647C1" w:rsidP="005E168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Kengarai</w:t>
            </w:r>
            <w:proofErr w:type="spellEnd"/>
          </w:p>
        </w:tc>
        <w:tc>
          <w:tcPr>
            <w:tcW w:w="1559" w:type="dxa"/>
          </w:tcPr>
          <w:p w:rsidR="00A647C1" w:rsidRDefault="00A61F7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126" w:type="dxa"/>
          </w:tcPr>
          <w:p w:rsidR="00A647C1" w:rsidRDefault="00A647C1" w:rsidP="005E168F">
            <w:pPr>
              <w:jc w:val="right"/>
              <w:rPr>
                <w:rFonts w:ascii="Arial" w:hAnsi="Arial" w:cs="Arial"/>
              </w:rPr>
            </w:pPr>
          </w:p>
        </w:tc>
      </w:tr>
      <w:tr w:rsidR="005E168F" w:rsidTr="00D12A05">
        <w:tc>
          <w:tcPr>
            <w:tcW w:w="817" w:type="dxa"/>
          </w:tcPr>
          <w:p w:rsidR="005E168F" w:rsidRDefault="00A647C1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  <w:vAlign w:val="bottom"/>
          </w:tcPr>
          <w:p w:rsidR="005E168F" w:rsidRPr="00CE3861" w:rsidRDefault="00A647C1" w:rsidP="005E168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Kodanad</w:t>
            </w:r>
            <w:proofErr w:type="spellEnd"/>
          </w:p>
        </w:tc>
        <w:tc>
          <w:tcPr>
            <w:tcW w:w="1559" w:type="dxa"/>
          </w:tcPr>
          <w:p w:rsidR="005E168F" w:rsidRDefault="00983D9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</w:tcPr>
          <w:p w:rsidR="005E168F" w:rsidRDefault="00983D9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647C1" w:rsidTr="00D12A05">
        <w:tc>
          <w:tcPr>
            <w:tcW w:w="817" w:type="dxa"/>
          </w:tcPr>
          <w:p w:rsidR="00A647C1" w:rsidRDefault="00A647C1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  <w:vAlign w:val="bottom"/>
          </w:tcPr>
          <w:p w:rsidR="00A647C1" w:rsidRDefault="00A647C1" w:rsidP="005E168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Konavakkarai</w:t>
            </w:r>
            <w:proofErr w:type="spellEnd"/>
          </w:p>
        </w:tc>
        <w:tc>
          <w:tcPr>
            <w:tcW w:w="1559" w:type="dxa"/>
          </w:tcPr>
          <w:p w:rsidR="00A647C1" w:rsidRDefault="00A61F7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126" w:type="dxa"/>
          </w:tcPr>
          <w:p w:rsidR="00A647C1" w:rsidRDefault="00A647C1" w:rsidP="005E168F">
            <w:pPr>
              <w:jc w:val="right"/>
              <w:rPr>
                <w:rFonts w:ascii="Arial" w:hAnsi="Arial" w:cs="Arial"/>
              </w:rPr>
            </w:pPr>
          </w:p>
        </w:tc>
      </w:tr>
      <w:tr w:rsidR="00A647C1" w:rsidTr="00D12A05">
        <w:tc>
          <w:tcPr>
            <w:tcW w:w="817" w:type="dxa"/>
          </w:tcPr>
          <w:p w:rsidR="00A647C1" w:rsidRDefault="00A647C1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85" w:type="dxa"/>
            <w:vAlign w:val="bottom"/>
          </w:tcPr>
          <w:p w:rsidR="00A647C1" w:rsidRDefault="00A647C1" w:rsidP="005E168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Kunjappanai</w:t>
            </w:r>
            <w:proofErr w:type="spellEnd"/>
          </w:p>
        </w:tc>
        <w:tc>
          <w:tcPr>
            <w:tcW w:w="1559" w:type="dxa"/>
          </w:tcPr>
          <w:p w:rsidR="00A647C1" w:rsidRDefault="00A61F7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A647C1" w:rsidRDefault="00A647C1" w:rsidP="005E168F">
            <w:pPr>
              <w:jc w:val="right"/>
              <w:rPr>
                <w:rFonts w:ascii="Arial" w:hAnsi="Arial" w:cs="Arial"/>
              </w:rPr>
            </w:pPr>
          </w:p>
        </w:tc>
      </w:tr>
      <w:tr w:rsidR="00A647C1" w:rsidTr="00D12A05">
        <w:tc>
          <w:tcPr>
            <w:tcW w:w="817" w:type="dxa"/>
          </w:tcPr>
          <w:p w:rsidR="00A647C1" w:rsidRDefault="00A647C1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85" w:type="dxa"/>
            <w:vAlign w:val="bottom"/>
          </w:tcPr>
          <w:p w:rsidR="00A647C1" w:rsidRDefault="00A647C1" w:rsidP="005E168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Naduhatty</w:t>
            </w:r>
            <w:proofErr w:type="spellEnd"/>
          </w:p>
        </w:tc>
        <w:tc>
          <w:tcPr>
            <w:tcW w:w="1559" w:type="dxa"/>
          </w:tcPr>
          <w:p w:rsidR="00A647C1" w:rsidRDefault="00A61F7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126" w:type="dxa"/>
          </w:tcPr>
          <w:p w:rsidR="00A647C1" w:rsidRDefault="00A647C1" w:rsidP="005E168F">
            <w:pPr>
              <w:jc w:val="right"/>
              <w:rPr>
                <w:rFonts w:ascii="Arial" w:hAnsi="Arial" w:cs="Arial"/>
              </w:rPr>
            </w:pPr>
          </w:p>
        </w:tc>
      </w:tr>
      <w:tr w:rsidR="00A647C1" w:rsidTr="00D12A05">
        <w:tc>
          <w:tcPr>
            <w:tcW w:w="817" w:type="dxa"/>
          </w:tcPr>
          <w:p w:rsidR="00A647C1" w:rsidRDefault="00A647C1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vAlign w:val="bottom"/>
          </w:tcPr>
          <w:p w:rsidR="00A647C1" w:rsidRDefault="00A647C1" w:rsidP="005E168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Nedugula</w:t>
            </w:r>
            <w:proofErr w:type="spellEnd"/>
          </w:p>
        </w:tc>
        <w:tc>
          <w:tcPr>
            <w:tcW w:w="1559" w:type="dxa"/>
          </w:tcPr>
          <w:p w:rsidR="00A647C1" w:rsidRDefault="00A61F7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126" w:type="dxa"/>
          </w:tcPr>
          <w:p w:rsidR="00A647C1" w:rsidRDefault="00A647C1" w:rsidP="005E168F">
            <w:pPr>
              <w:jc w:val="right"/>
              <w:rPr>
                <w:rFonts w:ascii="Arial" w:hAnsi="Arial" w:cs="Arial"/>
              </w:rPr>
            </w:pPr>
          </w:p>
        </w:tc>
      </w:tr>
      <w:tr w:rsidR="00A647C1" w:rsidTr="00D12A05">
        <w:tc>
          <w:tcPr>
            <w:tcW w:w="817" w:type="dxa"/>
          </w:tcPr>
          <w:p w:rsidR="00A647C1" w:rsidRDefault="00A647C1" w:rsidP="001711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85" w:type="dxa"/>
            <w:vAlign w:val="bottom"/>
          </w:tcPr>
          <w:p w:rsidR="00A647C1" w:rsidRDefault="00A647C1" w:rsidP="005E168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Thengumarahada</w:t>
            </w:r>
            <w:proofErr w:type="spellEnd"/>
          </w:p>
        </w:tc>
        <w:tc>
          <w:tcPr>
            <w:tcW w:w="1559" w:type="dxa"/>
          </w:tcPr>
          <w:p w:rsidR="00A647C1" w:rsidRDefault="00A61F7E" w:rsidP="005E1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</w:tcPr>
          <w:p w:rsidR="00A647C1" w:rsidRDefault="00A647C1" w:rsidP="005E168F">
            <w:pPr>
              <w:jc w:val="right"/>
              <w:rPr>
                <w:rFonts w:ascii="Arial" w:hAnsi="Arial" w:cs="Arial"/>
              </w:rPr>
            </w:pPr>
          </w:p>
        </w:tc>
      </w:tr>
    </w:tbl>
    <w:p w:rsidR="00455CA4" w:rsidRPr="001D2281" w:rsidRDefault="00455CA4" w:rsidP="00455CA4">
      <w:pPr>
        <w:rPr>
          <w:rFonts w:ascii="Arial" w:hAnsi="Arial" w:cs="Arial"/>
          <w:i/>
          <w:sz w:val="18"/>
          <w:szCs w:val="18"/>
        </w:rPr>
      </w:pPr>
      <w:r w:rsidRPr="001D2281">
        <w:rPr>
          <w:rFonts w:ascii="Arial" w:hAnsi="Arial" w:cs="Arial"/>
          <w:i/>
          <w:sz w:val="18"/>
          <w:szCs w:val="18"/>
        </w:rPr>
        <w:t>Source with date of access:</w:t>
      </w:r>
      <w:r w:rsidR="00A61F7E" w:rsidRPr="001D2281">
        <w:rPr>
          <w:sz w:val="18"/>
          <w:szCs w:val="18"/>
        </w:rPr>
        <w:t xml:space="preserve"> </w:t>
      </w:r>
      <w:hyperlink r:id="rId8" w:history="1">
        <w:r w:rsidR="00A61F7E" w:rsidRPr="001D2281">
          <w:rPr>
            <w:rStyle w:val="Hyperlink"/>
            <w:rFonts w:ascii="Arial" w:hAnsi="Arial" w:cs="Arial"/>
            <w:i/>
            <w:sz w:val="18"/>
            <w:szCs w:val="18"/>
          </w:rPr>
          <w:t>http://indiawater.gov.in</w:t>
        </w:r>
      </w:hyperlink>
      <w:r w:rsidR="00A61F7E" w:rsidRPr="001D2281">
        <w:rPr>
          <w:rFonts w:ascii="Arial" w:hAnsi="Arial" w:cs="Arial"/>
          <w:i/>
          <w:sz w:val="18"/>
          <w:szCs w:val="18"/>
        </w:rPr>
        <w:t xml:space="preserve"> on 29 Dec</w:t>
      </w:r>
      <w:proofErr w:type="gramStart"/>
      <w:r w:rsidR="00A61F7E" w:rsidRPr="001D2281">
        <w:rPr>
          <w:rFonts w:ascii="Arial" w:hAnsi="Arial" w:cs="Arial"/>
          <w:i/>
          <w:sz w:val="18"/>
          <w:szCs w:val="18"/>
        </w:rPr>
        <w:t>,2016</w:t>
      </w:r>
      <w:proofErr w:type="gramEnd"/>
    </w:p>
    <w:p w:rsidR="00543AD2" w:rsidRDefault="00543AD2" w:rsidP="0017118F">
      <w:pPr>
        <w:jc w:val="both"/>
        <w:rPr>
          <w:rFonts w:ascii="Arial" w:hAnsi="Arial" w:cs="Arial"/>
        </w:rPr>
      </w:pPr>
    </w:p>
    <w:p w:rsidR="00455CA4" w:rsidRPr="001D2281" w:rsidRDefault="00455CA4" w:rsidP="00455C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sz w:val="20"/>
          <w:szCs w:val="20"/>
        </w:rPr>
        <w:t>Table</w:t>
      </w:r>
      <w:r w:rsidR="00F658A4" w:rsidRPr="001D2281">
        <w:rPr>
          <w:rFonts w:ascii="Arial" w:hAnsi="Arial" w:cs="Arial"/>
          <w:sz w:val="20"/>
          <w:szCs w:val="20"/>
        </w:rPr>
        <w:t>1.2</w:t>
      </w:r>
      <w:r w:rsidRPr="001D2281">
        <w:rPr>
          <w:rFonts w:ascii="Arial" w:hAnsi="Arial" w:cs="Arial"/>
          <w:sz w:val="20"/>
          <w:szCs w:val="20"/>
        </w:rPr>
        <w:t xml:space="preserve">: </w:t>
      </w:r>
      <w:r w:rsidR="00AC320C">
        <w:rPr>
          <w:rFonts w:ascii="Arial" w:hAnsi="Arial" w:cs="Arial"/>
          <w:sz w:val="20"/>
          <w:szCs w:val="20"/>
        </w:rPr>
        <w:t>Demographic details</w:t>
      </w: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851"/>
        <w:gridCol w:w="850"/>
        <w:gridCol w:w="851"/>
        <w:gridCol w:w="850"/>
        <w:gridCol w:w="1134"/>
        <w:gridCol w:w="1418"/>
      </w:tblGrid>
      <w:tr w:rsidR="002425D9" w:rsidRPr="00EA3469" w:rsidTr="002425D9">
        <w:trPr>
          <w:trHeight w:val="692"/>
        </w:trPr>
        <w:tc>
          <w:tcPr>
            <w:tcW w:w="709" w:type="dxa"/>
            <w:vAlign w:val="center"/>
          </w:tcPr>
          <w:p w:rsidR="00F51717" w:rsidRPr="002F5ABA" w:rsidRDefault="00F51717" w:rsidP="00B0084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F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F51717" w:rsidRPr="00CE3861" w:rsidRDefault="00F51717" w:rsidP="00B0084D">
            <w:pP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A346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Habitation N</w:t>
            </w:r>
            <w:r w:rsidRPr="00CE386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ame</w:t>
            </w:r>
          </w:p>
        </w:tc>
        <w:tc>
          <w:tcPr>
            <w:tcW w:w="1417" w:type="dxa"/>
            <w:vAlign w:val="center"/>
            <w:hideMark/>
          </w:tcPr>
          <w:p w:rsidR="00F51717" w:rsidRPr="00CE3861" w:rsidRDefault="00F51717" w:rsidP="00B0084D">
            <w:pPr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EA3469">
              <w:rPr>
                <w:rFonts w:ascii="Arial" w:eastAsia="Times New Roman" w:hAnsi="Arial" w:cs="Arial"/>
                <w:b/>
                <w:bCs/>
                <w:lang w:eastAsia="en-IN"/>
              </w:rPr>
              <w:t>Village P</w:t>
            </w:r>
            <w:r w:rsidRPr="00CE3861">
              <w:rPr>
                <w:rFonts w:ascii="Arial" w:eastAsia="Times New Roman" w:hAnsi="Arial" w:cs="Arial"/>
                <w:b/>
                <w:bCs/>
                <w:lang w:eastAsia="en-IN"/>
              </w:rPr>
              <w:t>anchayat</w:t>
            </w:r>
          </w:p>
        </w:tc>
        <w:tc>
          <w:tcPr>
            <w:tcW w:w="851" w:type="dxa"/>
          </w:tcPr>
          <w:p w:rsidR="00F51717" w:rsidRPr="002425D9" w:rsidRDefault="00F51717" w:rsidP="00B0084D">
            <w:pPr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2425D9">
              <w:rPr>
                <w:rFonts w:ascii="Arial" w:eastAsia="Times New Roman" w:hAnsi="Arial" w:cs="Arial"/>
                <w:b/>
                <w:bCs/>
                <w:lang w:eastAsia="en-IN"/>
              </w:rPr>
              <w:t>SC pop</w:t>
            </w:r>
            <w:r w:rsidRPr="002425D9">
              <w:rPr>
                <w:rFonts w:ascii="Arial" w:eastAsia="Times New Roman" w:hAnsi="Arial" w:cs="Arial"/>
                <w:b/>
                <w:bCs/>
                <w:vertAlign w:val="superscript"/>
                <w:lang w:eastAsia="en-IN"/>
              </w:rPr>
              <w:t>ln</w:t>
            </w:r>
          </w:p>
        </w:tc>
        <w:tc>
          <w:tcPr>
            <w:tcW w:w="850" w:type="dxa"/>
          </w:tcPr>
          <w:p w:rsidR="00F51717" w:rsidRPr="002425D9" w:rsidRDefault="00F51717" w:rsidP="00B0084D">
            <w:pPr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2425D9">
              <w:rPr>
                <w:rFonts w:ascii="Arial" w:eastAsia="Times New Roman" w:hAnsi="Arial" w:cs="Arial"/>
                <w:b/>
                <w:bCs/>
                <w:lang w:eastAsia="en-IN"/>
              </w:rPr>
              <w:t>ST pop</w:t>
            </w:r>
            <w:r w:rsidRPr="002425D9">
              <w:rPr>
                <w:rFonts w:ascii="Arial" w:eastAsia="Times New Roman" w:hAnsi="Arial" w:cs="Arial"/>
                <w:b/>
                <w:bCs/>
                <w:vertAlign w:val="superscript"/>
                <w:lang w:eastAsia="en-IN"/>
              </w:rPr>
              <w:t>ln</w:t>
            </w:r>
          </w:p>
        </w:tc>
        <w:tc>
          <w:tcPr>
            <w:tcW w:w="851" w:type="dxa"/>
          </w:tcPr>
          <w:p w:rsidR="00F51717" w:rsidRPr="00EA3469" w:rsidRDefault="00F51717" w:rsidP="00B0084D">
            <w:pPr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GEN pop</w:t>
            </w:r>
            <w:r w:rsidRPr="00036851">
              <w:rPr>
                <w:rFonts w:ascii="Arial" w:eastAsia="Times New Roman" w:hAnsi="Arial" w:cs="Arial"/>
                <w:b/>
                <w:bCs/>
                <w:vertAlign w:val="superscript"/>
                <w:lang w:eastAsia="en-IN"/>
              </w:rPr>
              <w:t>ln</w:t>
            </w:r>
          </w:p>
        </w:tc>
        <w:tc>
          <w:tcPr>
            <w:tcW w:w="850" w:type="dxa"/>
          </w:tcPr>
          <w:p w:rsidR="00F51717" w:rsidRPr="00EA3469" w:rsidRDefault="00F51717" w:rsidP="00B0084D">
            <w:pPr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Total pop</w:t>
            </w:r>
            <w:r w:rsidRPr="00036851">
              <w:rPr>
                <w:rFonts w:ascii="Arial" w:eastAsia="Times New Roman" w:hAnsi="Arial" w:cs="Arial"/>
                <w:b/>
                <w:bCs/>
                <w:vertAlign w:val="superscript"/>
                <w:lang w:eastAsia="en-IN"/>
              </w:rPr>
              <w:t>ln</w:t>
            </w:r>
          </w:p>
        </w:tc>
        <w:tc>
          <w:tcPr>
            <w:tcW w:w="1134" w:type="dxa"/>
          </w:tcPr>
          <w:p w:rsidR="00F51717" w:rsidRPr="00EA3469" w:rsidRDefault="00F51717" w:rsidP="002425D9">
            <w:pPr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No. of H</w:t>
            </w:r>
            <w:r w:rsidR="002425D9">
              <w:rPr>
                <w:rFonts w:ascii="Arial" w:eastAsia="Times New Roman" w:hAnsi="Arial" w:cs="Arial"/>
                <w:b/>
                <w:bCs/>
                <w:lang w:eastAsia="en-IN"/>
              </w:rPr>
              <w:t>Hs</w:t>
            </w:r>
          </w:p>
        </w:tc>
        <w:tc>
          <w:tcPr>
            <w:tcW w:w="1418" w:type="dxa"/>
          </w:tcPr>
          <w:p w:rsidR="00F51717" w:rsidRDefault="00F51717" w:rsidP="00B0084D">
            <w:pPr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No. of HHs surveyed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1E44EA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1985" w:type="dxa"/>
            <w:noWrap/>
            <w:vAlign w:val="bottom"/>
            <w:hideMark/>
          </w:tcPr>
          <w:p w:rsidR="00F51717" w:rsidRPr="00CE3861" w:rsidRDefault="00F51717" w:rsidP="001E44EA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Bangalapadigai</w:t>
            </w:r>
            <w:proofErr w:type="spellEnd"/>
          </w:p>
        </w:tc>
        <w:tc>
          <w:tcPr>
            <w:tcW w:w="1417" w:type="dxa"/>
            <w:noWrap/>
            <w:vAlign w:val="bottom"/>
            <w:hideMark/>
          </w:tcPr>
          <w:p w:rsidR="00F51717" w:rsidRPr="00CE3861" w:rsidRDefault="00F51717" w:rsidP="001E44EA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45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45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  <w:tc>
          <w:tcPr>
            <w:tcW w:w="1418" w:type="dxa"/>
          </w:tcPr>
          <w:p w:rsidR="00F51717" w:rsidRDefault="00596832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33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EA3469" w:rsidRDefault="00F51717" w:rsidP="001E44EA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1E44EA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Bargur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1E44EA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40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40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13</w:t>
            </w:r>
          </w:p>
        </w:tc>
        <w:tc>
          <w:tcPr>
            <w:tcW w:w="1418" w:type="dxa"/>
          </w:tcPr>
          <w:p w:rsidR="00F51717" w:rsidRDefault="00596832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1E44EA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1E44EA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Bavikkarai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1E44EA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26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28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  <w:tc>
          <w:tcPr>
            <w:tcW w:w="1418" w:type="dxa"/>
          </w:tcPr>
          <w:p w:rsidR="00F51717" w:rsidRDefault="00596832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1E44EA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1985" w:type="dxa"/>
            <w:noWrap/>
            <w:vAlign w:val="bottom"/>
          </w:tcPr>
          <w:p w:rsidR="00F51717" w:rsidRPr="00674CAE" w:rsidRDefault="00F51717" w:rsidP="004B6BE3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proofErr w:type="spellStart"/>
            <w:r w:rsidRPr="00674CAE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Chakkapadigai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418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EA3469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Garikiyur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80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80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  <w:tc>
          <w:tcPr>
            <w:tcW w:w="1418" w:type="dxa"/>
          </w:tcPr>
          <w:p w:rsidR="00F51717" w:rsidRDefault="00596832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44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Kokkode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30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33</w:t>
            </w:r>
          </w:p>
        </w:tc>
        <w:tc>
          <w:tcPr>
            <w:tcW w:w="1134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</w:p>
        </w:tc>
        <w:tc>
          <w:tcPr>
            <w:tcW w:w="1418" w:type="dxa"/>
          </w:tcPr>
          <w:p w:rsidR="00F51717" w:rsidRDefault="00596832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18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Kumaramudi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50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50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1418" w:type="dxa"/>
          </w:tcPr>
          <w:p w:rsidR="00F51717" w:rsidRDefault="00596832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EA3469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Mallikoppaiyur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60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60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  <w:tc>
          <w:tcPr>
            <w:tcW w:w="1418" w:type="dxa"/>
          </w:tcPr>
          <w:p w:rsidR="00F51717" w:rsidRDefault="00596832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22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</w:p>
        </w:tc>
        <w:tc>
          <w:tcPr>
            <w:tcW w:w="1985" w:type="dxa"/>
            <w:noWrap/>
            <w:vAlign w:val="bottom"/>
          </w:tcPr>
          <w:p w:rsidR="00F51717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Mudiyur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24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27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1418" w:type="dxa"/>
          </w:tcPr>
          <w:p w:rsidR="00F51717" w:rsidRDefault="00596832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1985" w:type="dxa"/>
            <w:noWrap/>
            <w:vAlign w:val="bottom"/>
          </w:tcPr>
          <w:p w:rsidR="00F51717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Nadur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45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45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11</w:t>
            </w:r>
          </w:p>
        </w:tc>
        <w:tc>
          <w:tcPr>
            <w:tcW w:w="1985" w:type="dxa"/>
            <w:noWrap/>
            <w:vAlign w:val="bottom"/>
          </w:tcPr>
          <w:p w:rsidR="00F51717" w:rsidRPr="00674CAE" w:rsidRDefault="00F51717" w:rsidP="004B6BE3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proofErr w:type="spellStart"/>
            <w:r w:rsidRPr="00674CAE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Pamparai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418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1985" w:type="dxa"/>
            <w:noWrap/>
            <w:vAlign w:val="bottom"/>
          </w:tcPr>
          <w:p w:rsidR="00F51717" w:rsidRPr="00674CAE" w:rsidRDefault="00F51717" w:rsidP="004B6BE3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proofErr w:type="spellStart"/>
            <w:r w:rsidRPr="00674CAE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Pongamukkai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418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13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Samigudar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33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14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Selarai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73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73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16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EA3469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Vakkanamaram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Aracode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24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26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23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16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Chedikal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Denad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38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38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17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674CAE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Gurukundha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Denad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418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18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Kadasolai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Denad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53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53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1418" w:type="dxa"/>
          </w:tcPr>
          <w:p w:rsidR="00F51717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19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Kil</w:t>
            </w:r>
            <w:proofErr w:type="spellEnd"/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proofErr w:type="spellStart"/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Kattabettu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Denad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42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42</w:t>
            </w:r>
          </w:p>
        </w:tc>
        <w:tc>
          <w:tcPr>
            <w:tcW w:w="1134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 xml:space="preserve">Mel </w:t>
            </w:r>
            <w:proofErr w:type="spellStart"/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Kattabettu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Denad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42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42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EA3469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21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Anthiyarai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Kadinamala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EA3469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22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Bettola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Kadinamala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17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17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EA3469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23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Kandipatti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Kadinamala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57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31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95</w:t>
            </w:r>
          </w:p>
        </w:tc>
        <w:tc>
          <w:tcPr>
            <w:tcW w:w="1134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28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EA3469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lastRenderedPageBreak/>
              <w:t>24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Kolikuttai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Kadinamala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43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43</w:t>
            </w:r>
          </w:p>
        </w:tc>
        <w:tc>
          <w:tcPr>
            <w:tcW w:w="1134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25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Koliyatti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Kadinamala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1134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EA3469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26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Koppaiyur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Kadinamala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1134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11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Pr="00CE3861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27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Kothimukkai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E3861">
              <w:rPr>
                <w:rFonts w:ascii="Arial" w:eastAsia="Times New Roman" w:hAnsi="Arial" w:cs="Arial"/>
                <w:color w:val="000000"/>
                <w:lang w:eastAsia="en-IN"/>
              </w:rPr>
              <w:t>Kadinamala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57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31</w:t>
            </w:r>
          </w:p>
        </w:tc>
        <w:tc>
          <w:tcPr>
            <w:tcW w:w="851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850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95</w:t>
            </w:r>
          </w:p>
        </w:tc>
        <w:tc>
          <w:tcPr>
            <w:tcW w:w="1134" w:type="dxa"/>
          </w:tcPr>
          <w:p w:rsidR="00F51717" w:rsidRPr="00CE3861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28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13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Default="00F51717" w:rsidP="00766DE0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28</w:t>
            </w:r>
          </w:p>
        </w:tc>
        <w:tc>
          <w:tcPr>
            <w:tcW w:w="1985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Nandipatti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CE3861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Kadinamala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56</w:t>
            </w: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56</w:t>
            </w:r>
          </w:p>
        </w:tc>
        <w:tc>
          <w:tcPr>
            <w:tcW w:w="1134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19</w:t>
            </w:r>
          </w:p>
        </w:tc>
        <w:tc>
          <w:tcPr>
            <w:tcW w:w="1418" w:type="dxa"/>
          </w:tcPr>
          <w:p w:rsidR="00F51717" w:rsidRDefault="00173F28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29</w:t>
            </w:r>
          </w:p>
        </w:tc>
        <w:tc>
          <w:tcPr>
            <w:tcW w:w="1985" w:type="dxa"/>
            <w:noWrap/>
            <w:vAlign w:val="bottom"/>
          </w:tcPr>
          <w:p w:rsidR="00F51717" w:rsidRPr="00EA3469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674CAE"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Thumbibettu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F51717" w:rsidRPr="00EA3469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A3469">
              <w:rPr>
                <w:rFonts w:ascii="Arial" w:eastAsia="Times New Roman" w:hAnsi="Arial" w:cs="Arial"/>
                <w:color w:val="000000"/>
                <w:lang w:eastAsia="en-IN"/>
              </w:rPr>
              <w:t>Kadinamala</w:t>
            </w: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1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0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418" w:type="dxa"/>
          </w:tcPr>
          <w:p w:rsidR="00F51717" w:rsidRPr="00EA3469" w:rsidRDefault="00F51717" w:rsidP="000720AC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425D9" w:rsidRPr="00EA3469" w:rsidTr="002425D9">
        <w:trPr>
          <w:trHeight w:val="300"/>
        </w:trPr>
        <w:tc>
          <w:tcPr>
            <w:tcW w:w="709" w:type="dxa"/>
          </w:tcPr>
          <w:p w:rsidR="00F51717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985" w:type="dxa"/>
            <w:noWrap/>
            <w:vAlign w:val="bottom"/>
          </w:tcPr>
          <w:p w:rsidR="00F51717" w:rsidRPr="00674CAE" w:rsidRDefault="00F51717" w:rsidP="004B6BE3">
            <w:pP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en-IN"/>
              </w:rPr>
              <w:t>Total</w:t>
            </w:r>
          </w:p>
        </w:tc>
        <w:tc>
          <w:tcPr>
            <w:tcW w:w="1417" w:type="dxa"/>
            <w:noWrap/>
            <w:vAlign w:val="bottom"/>
          </w:tcPr>
          <w:p w:rsidR="00F51717" w:rsidRPr="00EA3469" w:rsidRDefault="00F51717" w:rsidP="004B6BE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51" w:type="dxa"/>
          </w:tcPr>
          <w:p w:rsidR="00F51717" w:rsidRPr="00EA3469" w:rsidRDefault="00173F28" w:rsidP="00173F28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351</w:t>
            </w:r>
          </w:p>
        </w:tc>
        <w:tc>
          <w:tcPr>
            <w:tcW w:w="850" w:type="dxa"/>
          </w:tcPr>
          <w:p w:rsidR="00F51717" w:rsidRPr="00EA3469" w:rsidRDefault="00173F28" w:rsidP="00173F28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643</w:t>
            </w:r>
          </w:p>
        </w:tc>
        <w:tc>
          <w:tcPr>
            <w:tcW w:w="851" w:type="dxa"/>
          </w:tcPr>
          <w:p w:rsidR="00F51717" w:rsidRPr="00EA3469" w:rsidRDefault="00173F28" w:rsidP="00173F28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87</w:t>
            </w:r>
          </w:p>
        </w:tc>
        <w:tc>
          <w:tcPr>
            <w:tcW w:w="850" w:type="dxa"/>
          </w:tcPr>
          <w:p w:rsidR="00F51717" w:rsidRPr="00EA3469" w:rsidRDefault="00173F28" w:rsidP="00173F28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1081</w:t>
            </w:r>
          </w:p>
        </w:tc>
        <w:tc>
          <w:tcPr>
            <w:tcW w:w="1134" w:type="dxa"/>
          </w:tcPr>
          <w:p w:rsidR="00F51717" w:rsidRPr="00EA3469" w:rsidRDefault="00173F28" w:rsidP="00173F28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298</w:t>
            </w:r>
          </w:p>
        </w:tc>
        <w:tc>
          <w:tcPr>
            <w:tcW w:w="1418" w:type="dxa"/>
          </w:tcPr>
          <w:p w:rsidR="00F51717" w:rsidRPr="00EA3469" w:rsidRDefault="00173F28" w:rsidP="00173F28">
            <w:pPr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281</w:t>
            </w:r>
          </w:p>
        </w:tc>
      </w:tr>
    </w:tbl>
    <w:p w:rsidR="00517141" w:rsidRPr="001D2281" w:rsidRDefault="00F51717" w:rsidP="00F51717">
      <w:pPr>
        <w:rPr>
          <w:rFonts w:ascii="Arial" w:hAnsi="Arial" w:cs="Arial"/>
          <w:i/>
          <w:sz w:val="18"/>
          <w:szCs w:val="18"/>
        </w:rPr>
      </w:pPr>
      <w:r w:rsidRPr="001D2281">
        <w:rPr>
          <w:rFonts w:ascii="Arial" w:hAnsi="Arial" w:cs="Arial"/>
          <w:i/>
          <w:sz w:val="18"/>
          <w:szCs w:val="18"/>
        </w:rPr>
        <w:t>Source with date of access:</w:t>
      </w:r>
      <w:r w:rsidR="00596832" w:rsidRPr="001D2281">
        <w:rPr>
          <w:rFonts w:ascii="Arial" w:hAnsi="Arial" w:cs="Arial"/>
          <w:i/>
          <w:sz w:val="18"/>
          <w:szCs w:val="18"/>
        </w:rPr>
        <w:t xml:space="preserve"> </w:t>
      </w:r>
      <w:hyperlink r:id="rId9" w:history="1">
        <w:r w:rsidR="00596832" w:rsidRPr="001D2281">
          <w:rPr>
            <w:rStyle w:val="Hyperlink"/>
            <w:rFonts w:ascii="Arial" w:hAnsi="Arial" w:cs="Arial"/>
            <w:i/>
            <w:sz w:val="18"/>
            <w:szCs w:val="18"/>
          </w:rPr>
          <w:t>http://indiawater.gov.in</w:t>
        </w:r>
      </w:hyperlink>
      <w:r w:rsidR="00596832" w:rsidRPr="001D2281">
        <w:rPr>
          <w:rFonts w:ascii="Arial" w:hAnsi="Arial" w:cs="Arial"/>
          <w:i/>
          <w:sz w:val="18"/>
          <w:szCs w:val="18"/>
        </w:rPr>
        <w:t xml:space="preserve"> on 29 Dec</w:t>
      </w:r>
      <w:proofErr w:type="gramStart"/>
      <w:r w:rsidR="00596832" w:rsidRPr="001D2281">
        <w:rPr>
          <w:rFonts w:ascii="Arial" w:hAnsi="Arial" w:cs="Arial"/>
          <w:i/>
          <w:sz w:val="18"/>
          <w:szCs w:val="18"/>
        </w:rPr>
        <w:t>,2016</w:t>
      </w:r>
      <w:proofErr w:type="gramEnd"/>
    </w:p>
    <w:p w:rsidR="00173F28" w:rsidRPr="00173F28" w:rsidRDefault="00173F28" w:rsidP="00F51717">
      <w:pPr>
        <w:rPr>
          <w:rFonts w:ascii="Arial" w:hAnsi="Arial" w:cs="Arial"/>
        </w:rPr>
      </w:pPr>
    </w:p>
    <w:p w:rsidR="000662BD" w:rsidRDefault="000662BD" w:rsidP="000662BD">
      <w:pPr>
        <w:rPr>
          <w:rFonts w:ascii="Arial" w:hAnsi="Arial" w:cs="Arial"/>
          <w:b/>
          <w:bCs/>
        </w:rPr>
      </w:pPr>
      <w:r w:rsidRPr="00EB15A6">
        <w:rPr>
          <w:rFonts w:ascii="Arial" w:hAnsi="Arial" w:cs="Arial"/>
          <w:b/>
          <w:bCs/>
        </w:rPr>
        <w:t>Summary observations</w:t>
      </w:r>
    </w:p>
    <w:p w:rsidR="009024FB" w:rsidRPr="001D2281" w:rsidRDefault="009024FB" w:rsidP="009024FB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bCs/>
          <w:sz w:val="20"/>
          <w:szCs w:val="20"/>
        </w:rPr>
        <w:t>Table</w:t>
      </w:r>
      <w:r w:rsidR="00F658A4" w:rsidRPr="001D2281">
        <w:rPr>
          <w:rFonts w:ascii="Arial" w:hAnsi="Arial" w:cs="Arial"/>
          <w:bCs/>
          <w:sz w:val="20"/>
          <w:szCs w:val="20"/>
        </w:rPr>
        <w:t>1.3</w:t>
      </w:r>
      <w:r w:rsidRPr="001D2281">
        <w:rPr>
          <w:rFonts w:ascii="Arial" w:hAnsi="Arial" w:cs="Arial"/>
          <w:bCs/>
          <w:sz w:val="20"/>
          <w:szCs w:val="20"/>
        </w:rPr>
        <w:t>:</w:t>
      </w:r>
      <w:r w:rsidR="003F3E45" w:rsidRPr="001D2281">
        <w:rPr>
          <w:rFonts w:ascii="Arial" w:hAnsi="Arial" w:cs="Arial"/>
          <w:bCs/>
          <w:sz w:val="20"/>
          <w:szCs w:val="20"/>
        </w:rPr>
        <w:t xml:space="preserve"> Summary observations</w:t>
      </w:r>
    </w:p>
    <w:tbl>
      <w:tblPr>
        <w:tblW w:w="9777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6814"/>
        <w:gridCol w:w="2126"/>
      </w:tblGrid>
      <w:tr w:rsidR="000662BD" w:rsidRPr="00EB15A6" w:rsidTr="003E50AF">
        <w:tc>
          <w:tcPr>
            <w:tcW w:w="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S No.</w:t>
            </w:r>
          </w:p>
        </w:tc>
        <w:tc>
          <w:tcPr>
            <w:tcW w:w="6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</w:tr>
      <w:tr w:rsidR="000662BD" w:rsidRPr="00EB15A6" w:rsidTr="003E50AF">
        <w:tc>
          <w:tcPr>
            <w:tcW w:w="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 xml:space="preserve">Total Number of </w:t>
            </w:r>
            <w:r w:rsidR="00F51717">
              <w:rPr>
                <w:rFonts w:ascii="Arial" w:hAnsi="Arial" w:cs="Arial"/>
                <w:sz w:val="22"/>
                <w:szCs w:val="22"/>
              </w:rPr>
              <w:t xml:space="preserve">tribal </w:t>
            </w:r>
            <w:r w:rsidRPr="00EB15A6">
              <w:rPr>
                <w:rFonts w:ascii="Arial" w:hAnsi="Arial" w:cs="Arial"/>
                <w:sz w:val="22"/>
                <w:szCs w:val="22"/>
              </w:rPr>
              <w:t>habitations</w:t>
            </w:r>
            <w:r w:rsidR="00F51717">
              <w:rPr>
                <w:rFonts w:ascii="Arial" w:hAnsi="Arial" w:cs="Arial"/>
                <w:sz w:val="22"/>
                <w:szCs w:val="22"/>
              </w:rPr>
              <w:t xml:space="preserve"> in the region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2BD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29</w:t>
            </w:r>
          </w:p>
        </w:tc>
      </w:tr>
      <w:tr w:rsidR="000662BD" w:rsidRPr="00EB15A6" w:rsidTr="003E50AF">
        <w:tc>
          <w:tcPr>
            <w:tcW w:w="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No. of habitations surveyed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2BD" w:rsidRPr="00EB15A6" w:rsidRDefault="00F51717" w:rsidP="001633FF">
            <w:pPr>
              <w:pStyle w:val="TableContents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0662BD" w:rsidRPr="00EB15A6" w:rsidTr="003E50AF">
        <w:tc>
          <w:tcPr>
            <w:tcW w:w="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Total number of households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662BD" w:rsidRPr="00EB15A6" w:rsidTr="003E50AF">
        <w:tc>
          <w:tcPr>
            <w:tcW w:w="83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1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Number of households surveyed</w:t>
            </w:r>
          </w:p>
          <w:p w:rsidR="000662BD" w:rsidRPr="00EB15A6" w:rsidRDefault="000662BD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% of households surveyed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662BD" w:rsidRDefault="00A74CA2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4CA2">
              <w:rPr>
                <w:rFonts w:ascii="Arial" w:hAnsi="Arial" w:cs="Arial"/>
                <w:sz w:val="22"/>
                <w:szCs w:val="22"/>
              </w:rPr>
              <w:t>323</w:t>
            </w:r>
          </w:p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662BD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Households harvesting rain water at home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BD" w:rsidRPr="00EB15A6" w:rsidRDefault="00A74CA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662BD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Average water storage capacity in a household (in liters)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BD" w:rsidRPr="00EB15A6" w:rsidRDefault="00A74CA2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 liters</w:t>
            </w:r>
          </w:p>
        </w:tc>
      </w:tr>
      <w:tr w:rsidR="000662BD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% of households with storage capacity of 1000 liters or less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BD" w:rsidRPr="00EB15A6" w:rsidRDefault="00A74CA2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84%</w:t>
            </w:r>
          </w:p>
        </w:tc>
      </w:tr>
      <w:tr w:rsidR="000662BD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% of households with storage capacity of 500 liters or less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BD" w:rsidRPr="00EB15A6" w:rsidRDefault="00A74CA2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80%</w:t>
            </w:r>
          </w:p>
        </w:tc>
      </w:tr>
      <w:tr w:rsidR="000662BD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% of households with storage capacity of 250 liters or less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BD" w:rsidRPr="00EB15A6" w:rsidRDefault="00A74CA2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78%</w:t>
            </w:r>
          </w:p>
        </w:tc>
      </w:tr>
      <w:tr w:rsidR="000662BD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Default="000662BD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Average water consumption per family (liters per day)</w:t>
            </w:r>
          </w:p>
          <w:p w:rsidR="00352713" w:rsidRDefault="00352713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E50AF" w:rsidRPr="00EB15A6" w:rsidRDefault="003E50AF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662BD" w:rsidRPr="00EB15A6" w:rsidRDefault="000662BD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Maximum</w:t>
            </w:r>
            <w:r w:rsidR="00352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713" w:rsidRPr="00EB15A6">
              <w:rPr>
                <w:rFonts w:ascii="Arial" w:hAnsi="Arial" w:cs="Arial"/>
                <w:sz w:val="22"/>
                <w:szCs w:val="22"/>
              </w:rPr>
              <w:t>water consumption per family (liters per day)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713" w:rsidRDefault="00352713" w:rsidP="00352713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286-378 LPD</w:t>
            </w:r>
            <w:r w:rsidR="003E50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(across seasons)</w:t>
            </w:r>
          </w:p>
          <w:p w:rsidR="000662BD" w:rsidRPr="00EB15A6" w:rsidRDefault="00352713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1400-1850 LPD</w:t>
            </w:r>
            <w:r w:rsidR="003E50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(across seasons)</w:t>
            </w:r>
          </w:p>
        </w:tc>
      </w:tr>
      <w:tr w:rsidR="000662BD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Number of habitations with only spring water supply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BD" w:rsidRPr="00EB15A6" w:rsidRDefault="0069580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0662BD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2BD" w:rsidRPr="00EB15A6" w:rsidRDefault="000662BD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 xml:space="preserve">Number of habitations with spring and </w:t>
            </w:r>
            <w:r w:rsidR="00F51717">
              <w:rPr>
                <w:rFonts w:ascii="Arial" w:hAnsi="Arial" w:cs="Arial"/>
                <w:sz w:val="22"/>
                <w:szCs w:val="22"/>
              </w:rPr>
              <w:t xml:space="preserve">open </w:t>
            </w:r>
            <w:r w:rsidRPr="00EB15A6">
              <w:rPr>
                <w:rFonts w:ascii="Arial" w:hAnsi="Arial" w:cs="Arial"/>
                <w:sz w:val="22"/>
                <w:szCs w:val="22"/>
              </w:rPr>
              <w:t>well water supply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BD" w:rsidRPr="00EB15A6" w:rsidRDefault="0069580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51717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F51717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 xml:space="preserve">Number of habitations with spring and </w:t>
            </w:r>
            <w:r>
              <w:rPr>
                <w:rFonts w:ascii="Arial" w:hAnsi="Arial" w:cs="Arial"/>
                <w:sz w:val="22"/>
                <w:szCs w:val="22"/>
              </w:rPr>
              <w:t xml:space="preserve"> stream </w:t>
            </w:r>
            <w:r w:rsidRPr="00EB15A6">
              <w:rPr>
                <w:rFonts w:ascii="Arial" w:hAnsi="Arial" w:cs="Arial"/>
                <w:sz w:val="22"/>
                <w:szCs w:val="22"/>
              </w:rPr>
              <w:t>water supply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717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717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% of Households practicing Open Defecation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54%</w:t>
            </w:r>
          </w:p>
        </w:tc>
      </w:tr>
      <w:tr w:rsidR="00F51717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Number of habitations reporting Open Defecation</w:t>
            </w:r>
          </w:p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% of habitations reporting Open Defecation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717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87%</w:t>
            </w:r>
          </w:p>
        </w:tc>
      </w:tr>
      <w:tr w:rsidR="00F51717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Number of habitations with Community Toilets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51717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Number of habitations reporting usage of Community Toilets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51717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Number of habitations reporting collection of waste at the doorstep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  <w:tr w:rsidR="00F51717" w:rsidRPr="00EB15A6" w:rsidTr="003E50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Number of habitations reporting waste bins being located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(doubtful)</w:t>
            </w:r>
          </w:p>
        </w:tc>
      </w:tr>
      <w:tr w:rsidR="00F51717" w:rsidRPr="00EB15A6" w:rsidTr="003E50AF">
        <w:trPr>
          <w:trHeight w:val="39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% of households reporting purchase of water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  <w:tr w:rsidR="00F51717" w:rsidRPr="00EB15A6" w:rsidTr="003E50AF">
        <w:trPr>
          <w:trHeight w:val="45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% of households reporting water borne diseases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717" w:rsidRPr="00EB15A6" w:rsidRDefault="00F51717" w:rsidP="001633F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67%</w:t>
            </w:r>
          </w:p>
        </w:tc>
      </w:tr>
    </w:tbl>
    <w:p w:rsidR="009024FB" w:rsidRPr="001D2281" w:rsidRDefault="009024FB" w:rsidP="009024FB">
      <w:pPr>
        <w:rPr>
          <w:rFonts w:ascii="Arial" w:hAnsi="Arial" w:cs="Arial"/>
          <w:i/>
          <w:sz w:val="18"/>
          <w:szCs w:val="18"/>
        </w:rPr>
      </w:pPr>
      <w:r w:rsidRPr="001D2281">
        <w:rPr>
          <w:rFonts w:ascii="Arial" w:hAnsi="Arial" w:cs="Arial"/>
          <w:i/>
          <w:sz w:val="18"/>
          <w:szCs w:val="18"/>
        </w:rPr>
        <w:t>Source with date of access:</w:t>
      </w:r>
      <w:r w:rsidR="00986B31" w:rsidRPr="001D2281">
        <w:rPr>
          <w:rFonts w:ascii="Arial" w:hAnsi="Arial" w:cs="Arial"/>
          <w:i/>
          <w:sz w:val="18"/>
          <w:szCs w:val="18"/>
        </w:rPr>
        <w:t xml:space="preserve"> Basic Habitation Survey, Keystone Foundation </w:t>
      </w:r>
      <w:r w:rsidR="008B536F" w:rsidRPr="001D2281">
        <w:rPr>
          <w:rFonts w:ascii="Arial" w:hAnsi="Arial" w:cs="Arial"/>
          <w:i/>
          <w:sz w:val="18"/>
          <w:szCs w:val="18"/>
        </w:rPr>
        <w:t>2016</w:t>
      </w:r>
    </w:p>
    <w:p w:rsidR="000662BD" w:rsidRDefault="000662BD" w:rsidP="000662BD">
      <w:pPr>
        <w:rPr>
          <w:rFonts w:ascii="Arial" w:hAnsi="Arial" w:cs="Arial"/>
          <w:b/>
        </w:rPr>
      </w:pPr>
      <w:r w:rsidRPr="00EB15A6">
        <w:rPr>
          <w:rFonts w:ascii="Arial" w:hAnsi="Arial" w:cs="Arial"/>
          <w:b/>
        </w:rPr>
        <w:lastRenderedPageBreak/>
        <w:t>Water use pattern</w:t>
      </w:r>
    </w:p>
    <w:p w:rsidR="00F83B8D" w:rsidRPr="001D2281" w:rsidRDefault="00F83B8D" w:rsidP="00F83B8D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sz w:val="20"/>
          <w:szCs w:val="20"/>
        </w:rPr>
        <w:t>Figure</w:t>
      </w:r>
      <w:r w:rsidR="00F658A4" w:rsidRPr="001D2281">
        <w:rPr>
          <w:rFonts w:ascii="Arial" w:hAnsi="Arial" w:cs="Arial"/>
          <w:sz w:val="20"/>
          <w:szCs w:val="20"/>
        </w:rPr>
        <w:t>1.1</w:t>
      </w:r>
      <w:r w:rsidRPr="001D2281">
        <w:rPr>
          <w:rFonts w:ascii="Arial" w:hAnsi="Arial" w:cs="Arial"/>
          <w:sz w:val="20"/>
          <w:szCs w:val="20"/>
        </w:rPr>
        <w:t>:</w:t>
      </w:r>
      <w:r w:rsidR="00986B31" w:rsidRPr="001D2281">
        <w:rPr>
          <w:rFonts w:ascii="Arial" w:hAnsi="Arial" w:cs="Arial"/>
          <w:sz w:val="20"/>
          <w:szCs w:val="20"/>
        </w:rPr>
        <w:t xml:space="preserve"> Water use pattern by the households</w:t>
      </w:r>
    </w:p>
    <w:p w:rsidR="00766DE0" w:rsidRDefault="00766DE0" w:rsidP="00F83B8D">
      <w:pPr>
        <w:spacing w:after="0"/>
        <w:rPr>
          <w:rFonts w:ascii="Arial" w:hAnsi="Arial" w:cs="Arial"/>
        </w:rPr>
      </w:pPr>
      <w:r>
        <w:rPr>
          <w:noProof/>
          <w:lang w:eastAsia="en-IN"/>
        </w:rPr>
        <w:drawing>
          <wp:inline distT="0" distB="0" distL="0" distR="0" wp14:anchorId="27D67E0E" wp14:editId="6AAEA36B">
            <wp:extent cx="2849526" cy="2838893"/>
            <wp:effectExtent l="0" t="0" r="2730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23ACE">
        <w:rPr>
          <w:rFonts w:ascii="Arial" w:hAnsi="Arial" w:cs="Arial"/>
        </w:rPr>
        <w:t xml:space="preserve"> </w:t>
      </w:r>
      <w:r>
        <w:rPr>
          <w:noProof/>
          <w:lang w:eastAsia="en-IN"/>
        </w:rPr>
        <w:drawing>
          <wp:inline distT="0" distB="0" distL="0" distR="0" wp14:anchorId="48C032E3" wp14:editId="106D0157">
            <wp:extent cx="2775098" cy="2838893"/>
            <wp:effectExtent l="0" t="0" r="2540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3B8D" w:rsidRPr="001D2281" w:rsidRDefault="00F83B8D" w:rsidP="00F83B8D">
      <w:pPr>
        <w:rPr>
          <w:rFonts w:ascii="Arial" w:hAnsi="Arial" w:cs="Arial"/>
          <w:i/>
          <w:sz w:val="18"/>
          <w:szCs w:val="18"/>
        </w:rPr>
      </w:pPr>
      <w:r w:rsidRPr="001D2281">
        <w:rPr>
          <w:rFonts w:ascii="Arial" w:hAnsi="Arial" w:cs="Arial"/>
          <w:i/>
          <w:sz w:val="18"/>
          <w:szCs w:val="18"/>
        </w:rPr>
        <w:t>Source with date of access:</w:t>
      </w:r>
      <w:r w:rsidR="00986B31" w:rsidRPr="001D2281">
        <w:rPr>
          <w:rFonts w:ascii="Arial" w:hAnsi="Arial" w:cs="Arial"/>
          <w:i/>
          <w:sz w:val="18"/>
          <w:szCs w:val="18"/>
        </w:rPr>
        <w:t xml:space="preserve"> Basic Habitation Survey, Keystone Foundation </w:t>
      </w:r>
      <w:r w:rsidR="008B536F" w:rsidRPr="001D2281">
        <w:rPr>
          <w:rFonts w:ascii="Arial" w:hAnsi="Arial" w:cs="Arial"/>
          <w:i/>
          <w:sz w:val="18"/>
          <w:szCs w:val="18"/>
        </w:rPr>
        <w:t>2016</w:t>
      </w:r>
    </w:p>
    <w:p w:rsidR="00EA3469" w:rsidRDefault="00EA3469" w:rsidP="000662BD">
      <w:pPr>
        <w:rPr>
          <w:rFonts w:ascii="Arial" w:hAnsi="Arial" w:cs="Arial"/>
        </w:rPr>
      </w:pPr>
    </w:p>
    <w:p w:rsidR="000662BD" w:rsidRDefault="000662BD" w:rsidP="000662BD">
      <w:pPr>
        <w:rPr>
          <w:rFonts w:ascii="Arial" w:hAnsi="Arial" w:cs="Arial"/>
          <w:b/>
          <w:bCs/>
        </w:rPr>
      </w:pPr>
      <w:r w:rsidRPr="00EB15A6">
        <w:rPr>
          <w:rFonts w:ascii="Arial" w:hAnsi="Arial" w:cs="Arial"/>
          <w:b/>
          <w:bCs/>
        </w:rPr>
        <w:t>Water Supply Situation</w:t>
      </w:r>
    </w:p>
    <w:p w:rsidR="00F83B8D" w:rsidRPr="001D2281" w:rsidRDefault="00F83B8D" w:rsidP="00F83B8D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bCs/>
          <w:sz w:val="20"/>
          <w:szCs w:val="20"/>
        </w:rPr>
        <w:t>Table</w:t>
      </w:r>
      <w:r w:rsidR="00F658A4" w:rsidRPr="001D2281">
        <w:rPr>
          <w:rFonts w:ascii="Arial" w:hAnsi="Arial" w:cs="Arial"/>
          <w:bCs/>
          <w:sz w:val="20"/>
          <w:szCs w:val="20"/>
        </w:rPr>
        <w:t>1.4</w:t>
      </w:r>
      <w:r w:rsidRPr="001D2281">
        <w:rPr>
          <w:rFonts w:ascii="Arial" w:hAnsi="Arial" w:cs="Arial"/>
          <w:bCs/>
          <w:sz w:val="20"/>
          <w:szCs w:val="20"/>
        </w:rPr>
        <w:t>:</w:t>
      </w:r>
      <w:r w:rsidR="00EC752D" w:rsidRPr="001D2281">
        <w:rPr>
          <w:rFonts w:ascii="Arial" w:hAnsi="Arial" w:cs="Arial"/>
          <w:bCs/>
          <w:sz w:val="20"/>
          <w:szCs w:val="20"/>
        </w:rPr>
        <w:t xml:space="preserve"> Water supply sources in habitations</w:t>
      </w:r>
    </w:p>
    <w:tbl>
      <w:tblPr>
        <w:tblStyle w:val="TableGrid"/>
        <w:tblW w:w="10212" w:type="dxa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843"/>
        <w:gridCol w:w="1275"/>
        <w:gridCol w:w="2835"/>
        <w:gridCol w:w="1599"/>
      </w:tblGrid>
      <w:tr w:rsidR="000662BD" w:rsidRPr="00EB15A6" w:rsidTr="00304C60">
        <w:trPr>
          <w:trHeight w:val="579"/>
        </w:trPr>
        <w:tc>
          <w:tcPr>
            <w:tcW w:w="817" w:type="dxa"/>
          </w:tcPr>
          <w:p w:rsidR="000662BD" w:rsidRPr="00EB15A6" w:rsidRDefault="000662BD" w:rsidP="0089724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S No.</w:t>
            </w:r>
          </w:p>
        </w:tc>
        <w:tc>
          <w:tcPr>
            <w:tcW w:w="1843" w:type="dxa"/>
          </w:tcPr>
          <w:p w:rsidR="000662BD" w:rsidRPr="00EB15A6" w:rsidRDefault="000662BD" w:rsidP="0089724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Habitation Name</w:t>
            </w:r>
          </w:p>
        </w:tc>
        <w:tc>
          <w:tcPr>
            <w:tcW w:w="1843" w:type="dxa"/>
          </w:tcPr>
          <w:p w:rsidR="000662BD" w:rsidRPr="00EB15A6" w:rsidRDefault="000662BD" w:rsidP="0089724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1275" w:type="dxa"/>
          </w:tcPr>
          <w:p w:rsidR="000662BD" w:rsidRPr="00EB15A6" w:rsidRDefault="000662BD" w:rsidP="0089724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Source Type(s)</w:t>
            </w:r>
          </w:p>
        </w:tc>
        <w:tc>
          <w:tcPr>
            <w:tcW w:w="2835" w:type="dxa"/>
          </w:tcPr>
          <w:p w:rsidR="000662BD" w:rsidRPr="00EB15A6" w:rsidRDefault="000662BD" w:rsidP="0089724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Supply</w:t>
            </w:r>
          </w:p>
        </w:tc>
        <w:tc>
          <w:tcPr>
            <w:tcW w:w="1599" w:type="dxa"/>
          </w:tcPr>
          <w:p w:rsidR="000662BD" w:rsidRPr="00EB15A6" w:rsidRDefault="000662BD" w:rsidP="0089724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Issues reported in surveys</w:t>
            </w:r>
          </w:p>
        </w:tc>
      </w:tr>
      <w:tr w:rsidR="004C1F5A" w:rsidRPr="00EB15A6" w:rsidTr="00304C60">
        <w:trPr>
          <w:trHeight w:val="366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Bangalapadigai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Pulimava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835" w:type="dxa"/>
          </w:tcPr>
          <w:p w:rsidR="004C1F5A" w:rsidRPr="00EB15A6" w:rsidRDefault="00747A34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23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Bargur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Kambalakarai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835" w:type="dxa"/>
          </w:tcPr>
          <w:p w:rsidR="004C1F5A" w:rsidRPr="00EB15A6" w:rsidRDefault="00A80040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Bavikarai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Sajbas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odai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835" w:type="dxa"/>
          </w:tcPr>
          <w:p w:rsidR="004C1F5A" w:rsidRPr="00EB15A6" w:rsidRDefault="00A80040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Garikiyur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Vage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gundi</w:t>
            </w:r>
            <w:proofErr w:type="spellEnd"/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835" w:type="dxa"/>
          </w:tcPr>
          <w:p w:rsidR="004C1F5A" w:rsidRPr="00EB15A6" w:rsidRDefault="00A80040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Kumaramudi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Kullangarai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Vaikaimara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835" w:type="dxa"/>
          </w:tcPr>
          <w:p w:rsidR="004C1F5A" w:rsidRDefault="006B75EE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Stream-24/7 throughout the year</w:t>
            </w:r>
          </w:p>
          <w:p w:rsidR="006B75EE" w:rsidRPr="00EB15A6" w:rsidRDefault="006B75EE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Spring-12hrs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23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Kokkode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Kullangarai</w:t>
            </w:r>
            <w:proofErr w:type="spellEnd"/>
          </w:p>
          <w:p w:rsidR="004C1F5A" w:rsidRPr="00EB15A6" w:rsidRDefault="004C1F5A" w:rsidP="00DC1A07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Dhonikkarai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835" w:type="dxa"/>
          </w:tcPr>
          <w:p w:rsidR="004C1F5A" w:rsidRPr="00EB15A6" w:rsidRDefault="00147904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Mallikoppaiyur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Vasankarai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835" w:type="dxa"/>
          </w:tcPr>
          <w:p w:rsidR="004C1F5A" w:rsidRPr="00EB15A6" w:rsidRDefault="00147904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Mudiyur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Sakkekadavu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835" w:type="dxa"/>
          </w:tcPr>
          <w:p w:rsidR="004C1F5A" w:rsidRPr="00EB15A6" w:rsidRDefault="00147904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23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Nadur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Vekkikerai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835" w:type="dxa"/>
          </w:tcPr>
          <w:p w:rsidR="004C1F5A" w:rsidRPr="00EB15A6" w:rsidRDefault="00147904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Pambarai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Kinaru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Odai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835" w:type="dxa"/>
          </w:tcPr>
          <w:p w:rsidR="004C1F5A" w:rsidRPr="00EB15A6" w:rsidRDefault="00147904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Pongamokkai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Sakkekadavu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835" w:type="dxa"/>
          </w:tcPr>
          <w:p w:rsidR="004C1F5A" w:rsidRPr="00EB15A6" w:rsidRDefault="00147904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Sakkapadigai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Sakkebavi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835" w:type="dxa"/>
          </w:tcPr>
          <w:p w:rsidR="004C1F5A" w:rsidRPr="00EB15A6" w:rsidRDefault="00147904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23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Samaigodal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Konkarai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Kadankarai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835" w:type="dxa"/>
          </w:tcPr>
          <w:p w:rsidR="004C1F5A" w:rsidRPr="00EB15A6" w:rsidRDefault="009D0299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Selarai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Neerthotti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835" w:type="dxa"/>
          </w:tcPr>
          <w:p w:rsidR="004C1F5A" w:rsidRPr="00EB15A6" w:rsidRDefault="009D0299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Vakkanamaram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Kullangarai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835" w:type="dxa"/>
          </w:tcPr>
          <w:p w:rsidR="004C1F5A" w:rsidRPr="00EB15A6" w:rsidRDefault="009D0299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23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Koliyatty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Koliyatty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835" w:type="dxa"/>
          </w:tcPr>
          <w:p w:rsidR="004C1F5A" w:rsidRPr="00EB15A6" w:rsidRDefault="009D0299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Bettola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Kullangarai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835" w:type="dxa"/>
          </w:tcPr>
          <w:p w:rsidR="004C1F5A" w:rsidRPr="00EB15A6" w:rsidRDefault="009D0299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Kolikkuttai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Pithai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attu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835" w:type="dxa"/>
          </w:tcPr>
          <w:p w:rsidR="004C1F5A" w:rsidRPr="00EB15A6" w:rsidRDefault="009D0299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Kandipatty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Dhoopakadavu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835" w:type="dxa"/>
          </w:tcPr>
          <w:p w:rsidR="004C1F5A" w:rsidRPr="00EB15A6" w:rsidRDefault="009D0299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23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Koppaiyoor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Pithai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attu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Mallabavi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835" w:type="dxa"/>
          </w:tcPr>
          <w:p w:rsidR="004C1F5A" w:rsidRPr="00EB15A6" w:rsidRDefault="009D0299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Neramokkai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Naduvatty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naali</w:t>
            </w:r>
            <w:proofErr w:type="spellEnd"/>
          </w:p>
        </w:tc>
        <w:tc>
          <w:tcPr>
            <w:tcW w:w="1275" w:type="dxa"/>
          </w:tcPr>
          <w:p w:rsidR="004C1F5A" w:rsidRPr="00EB15A6" w:rsidRDefault="00DC1A07" w:rsidP="00DC1A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 xml:space="preserve">Open </w:t>
            </w:r>
            <w:r w:rsidR="004C1F5A" w:rsidRPr="00EB15A6">
              <w:rPr>
                <w:rFonts w:ascii="Arial" w:hAnsi="Arial" w:cs="Arial"/>
                <w:color w:val="000000"/>
                <w:highlight w:val="yellow"/>
              </w:rPr>
              <w:t>well/</w:t>
            </w:r>
            <w:r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r w:rsidR="004C1F5A" w:rsidRPr="00EB15A6">
              <w:rPr>
                <w:rFonts w:ascii="Arial" w:hAnsi="Arial" w:cs="Arial"/>
                <w:color w:val="000000"/>
                <w:highlight w:val="yellow"/>
              </w:rPr>
              <w:t>Spring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4C1F5A" w:rsidRPr="00EB15A6" w:rsidRDefault="009D7D63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Kothimukku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Aarasakadavu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835" w:type="dxa"/>
          </w:tcPr>
          <w:p w:rsidR="004C1F5A" w:rsidRPr="00EB15A6" w:rsidRDefault="009D7D63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23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Nanthipatty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Aarasakadavu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Nanthipatty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835" w:type="dxa"/>
          </w:tcPr>
          <w:p w:rsidR="004C1F5A" w:rsidRPr="00EB15A6" w:rsidRDefault="009D7D63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Andhiyarai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Kullangarai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Andhiyarai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835" w:type="dxa"/>
          </w:tcPr>
          <w:p w:rsidR="004C1F5A" w:rsidRPr="00EB15A6" w:rsidRDefault="009D7D63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Sinkaikadu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Dhoopakadavu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835" w:type="dxa"/>
          </w:tcPr>
          <w:p w:rsidR="004C1F5A" w:rsidRPr="00EB15A6" w:rsidRDefault="009D7D63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23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Thumbibettu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Eerappanai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835" w:type="dxa"/>
          </w:tcPr>
          <w:p w:rsidR="004C1F5A" w:rsidRPr="00EB15A6" w:rsidRDefault="009D7D63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Kilkattabettu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Thogabavi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Biliyakerai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835" w:type="dxa"/>
          </w:tcPr>
          <w:p w:rsidR="004C1F5A" w:rsidRPr="00EB15A6" w:rsidRDefault="009D7D63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301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Guruguntha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Karadikuli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Koopu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Eptikarai</w:t>
            </w:r>
            <w:proofErr w:type="spellEnd"/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835" w:type="dxa"/>
          </w:tcPr>
          <w:p w:rsidR="004C1F5A" w:rsidRPr="00EB15A6" w:rsidRDefault="009D7D63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814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Melkattabettu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Thottisolai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Denadu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Sivan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kovil</w:t>
            </w:r>
            <w:proofErr w:type="spellEnd"/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835" w:type="dxa"/>
          </w:tcPr>
          <w:p w:rsidR="004C1F5A" w:rsidRPr="00EB15A6" w:rsidRDefault="009D7D63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F5A" w:rsidRPr="00EB15A6" w:rsidTr="00304C60">
        <w:trPr>
          <w:trHeight w:val="489"/>
        </w:trPr>
        <w:tc>
          <w:tcPr>
            <w:tcW w:w="817" w:type="dxa"/>
          </w:tcPr>
          <w:p w:rsidR="004C1F5A" w:rsidRPr="00EB15A6" w:rsidRDefault="004C1F5A" w:rsidP="00190CC0">
            <w:pPr>
              <w:pStyle w:val="TableContents"/>
              <w:numPr>
                <w:ilvl w:val="0"/>
                <w:numId w:val="1"/>
              </w:numPr>
              <w:snapToGrid w:val="0"/>
              <w:ind w:left="60" w:right="2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1F5A" w:rsidRPr="00EB15A6" w:rsidRDefault="004C1F5A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Sedikal</w:t>
            </w:r>
            <w:proofErr w:type="spellEnd"/>
          </w:p>
        </w:tc>
        <w:tc>
          <w:tcPr>
            <w:tcW w:w="1843" w:type="dxa"/>
          </w:tcPr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Pambarai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kerai</w:t>
            </w:r>
            <w:proofErr w:type="spellEnd"/>
          </w:p>
          <w:p w:rsidR="004C1F5A" w:rsidRPr="00EB15A6" w:rsidRDefault="004C1F5A" w:rsidP="00DC1A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Solaur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kil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4C1F5A" w:rsidRPr="00EB15A6" w:rsidRDefault="004C1F5A" w:rsidP="00DC1A0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835" w:type="dxa"/>
          </w:tcPr>
          <w:p w:rsidR="004C1F5A" w:rsidRPr="00EB15A6" w:rsidRDefault="009D7D63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 throughout the year</w:t>
            </w:r>
          </w:p>
        </w:tc>
        <w:tc>
          <w:tcPr>
            <w:tcW w:w="1599" w:type="dxa"/>
          </w:tcPr>
          <w:p w:rsidR="004C1F5A" w:rsidRPr="00EB15A6" w:rsidRDefault="004C1F5A" w:rsidP="00190CC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B8D" w:rsidRPr="00304C60" w:rsidRDefault="00F83B8D" w:rsidP="00304C60">
      <w:pPr>
        <w:spacing w:line="480" w:lineRule="auto"/>
        <w:rPr>
          <w:rFonts w:ascii="Arial" w:hAnsi="Arial" w:cs="Arial"/>
          <w:i/>
          <w:sz w:val="18"/>
          <w:szCs w:val="18"/>
        </w:rPr>
      </w:pPr>
      <w:r w:rsidRPr="00304C60">
        <w:rPr>
          <w:rFonts w:ascii="Arial" w:hAnsi="Arial" w:cs="Arial"/>
          <w:i/>
          <w:sz w:val="18"/>
          <w:szCs w:val="18"/>
        </w:rPr>
        <w:t>Source with date of access:</w:t>
      </w:r>
      <w:r w:rsidR="008B536F" w:rsidRPr="00304C60">
        <w:rPr>
          <w:rFonts w:ascii="Arial" w:hAnsi="Arial" w:cs="Arial"/>
          <w:i/>
          <w:sz w:val="18"/>
          <w:szCs w:val="18"/>
        </w:rPr>
        <w:t xml:space="preserve"> Basic Habitation Survey, Keystone Foundation 2016</w:t>
      </w:r>
    </w:p>
    <w:p w:rsidR="00F83B8D" w:rsidRPr="001D2281" w:rsidRDefault="00F83B8D" w:rsidP="00F83B8D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i/>
          <w:sz w:val="20"/>
          <w:szCs w:val="20"/>
        </w:rPr>
        <w:t>Figure</w:t>
      </w:r>
      <w:r w:rsidR="00F658A4" w:rsidRPr="001D2281">
        <w:rPr>
          <w:rFonts w:ascii="Arial" w:hAnsi="Arial" w:cs="Arial"/>
          <w:i/>
          <w:sz w:val="20"/>
          <w:szCs w:val="20"/>
        </w:rPr>
        <w:t>1.2</w:t>
      </w:r>
      <w:r w:rsidRPr="001D2281">
        <w:rPr>
          <w:rFonts w:ascii="Arial" w:hAnsi="Arial" w:cs="Arial"/>
          <w:i/>
          <w:sz w:val="20"/>
          <w:szCs w:val="20"/>
        </w:rPr>
        <w:t>:</w:t>
      </w:r>
      <w:r w:rsidR="00F005D9" w:rsidRPr="001D2281">
        <w:rPr>
          <w:rFonts w:ascii="Arial" w:hAnsi="Arial" w:cs="Arial"/>
          <w:i/>
          <w:sz w:val="20"/>
          <w:szCs w:val="20"/>
        </w:rPr>
        <w:t xml:space="preserve"> </w:t>
      </w:r>
      <w:r w:rsidR="00F005D9" w:rsidRPr="001D2281">
        <w:rPr>
          <w:rFonts w:ascii="Arial" w:hAnsi="Arial" w:cs="Arial"/>
          <w:sz w:val="20"/>
          <w:szCs w:val="20"/>
        </w:rPr>
        <w:t xml:space="preserve">Water Supply Situation in habitations </w:t>
      </w:r>
    </w:p>
    <w:p w:rsidR="007E456B" w:rsidRPr="007E456B" w:rsidRDefault="00423E97" w:rsidP="00F83B8D">
      <w:pPr>
        <w:spacing w:after="0"/>
        <w:rPr>
          <w:rFonts w:ascii="Arial" w:hAnsi="Arial" w:cs="Arial"/>
        </w:rPr>
      </w:pPr>
      <w:r>
        <w:rPr>
          <w:noProof/>
          <w:lang w:eastAsia="en-IN"/>
        </w:rPr>
        <w:drawing>
          <wp:inline distT="0" distB="0" distL="0" distR="0" wp14:anchorId="38F20323" wp14:editId="376F187A">
            <wp:extent cx="6400800" cy="3072809"/>
            <wp:effectExtent l="0" t="0" r="19050" b="1333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3B8D" w:rsidRPr="00304C60" w:rsidRDefault="00F83B8D" w:rsidP="00F83B8D">
      <w:pPr>
        <w:rPr>
          <w:rFonts w:ascii="Arial" w:hAnsi="Arial" w:cs="Arial"/>
          <w:i/>
          <w:sz w:val="18"/>
          <w:szCs w:val="18"/>
        </w:rPr>
      </w:pPr>
      <w:r w:rsidRPr="00304C60">
        <w:rPr>
          <w:rFonts w:ascii="Arial" w:hAnsi="Arial" w:cs="Arial"/>
          <w:i/>
          <w:sz w:val="18"/>
          <w:szCs w:val="18"/>
        </w:rPr>
        <w:t>Source with date of access:</w:t>
      </w:r>
      <w:r w:rsidR="008B536F" w:rsidRPr="00304C60">
        <w:rPr>
          <w:rFonts w:ascii="Arial" w:hAnsi="Arial" w:cs="Arial"/>
          <w:i/>
          <w:sz w:val="18"/>
          <w:szCs w:val="18"/>
        </w:rPr>
        <w:t xml:space="preserve"> Basic Habitation Survey, Keystone Foundation 2016</w:t>
      </w:r>
    </w:p>
    <w:p w:rsidR="000662BD" w:rsidRDefault="000662BD" w:rsidP="000662BD">
      <w:pPr>
        <w:rPr>
          <w:rFonts w:ascii="Arial" w:hAnsi="Arial" w:cs="Arial"/>
          <w:b/>
        </w:rPr>
      </w:pPr>
      <w:r w:rsidRPr="00EB15A6">
        <w:rPr>
          <w:rFonts w:ascii="Arial" w:hAnsi="Arial" w:cs="Arial"/>
          <w:b/>
        </w:rPr>
        <w:lastRenderedPageBreak/>
        <w:t>Water Quality Issues</w:t>
      </w:r>
    </w:p>
    <w:p w:rsidR="00F83B8D" w:rsidRPr="001D2281" w:rsidRDefault="00F83B8D" w:rsidP="00F83B8D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i/>
          <w:sz w:val="20"/>
          <w:szCs w:val="20"/>
        </w:rPr>
        <w:t>Table</w:t>
      </w:r>
      <w:r w:rsidR="00F658A4" w:rsidRPr="001D2281">
        <w:rPr>
          <w:rFonts w:ascii="Arial" w:hAnsi="Arial" w:cs="Arial"/>
          <w:i/>
          <w:sz w:val="20"/>
          <w:szCs w:val="20"/>
        </w:rPr>
        <w:t>1.5</w:t>
      </w:r>
      <w:r w:rsidRPr="001D2281">
        <w:rPr>
          <w:rFonts w:ascii="Arial" w:hAnsi="Arial" w:cs="Arial"/>
          <w:i/>
          <w:sz w:val="20"/>
          <w:szCs w:val="20"/>
        </w:rPr>
        <w:t>:</w:t>
      </w:r>
      <w:r w:rsidR="008B536F" w:rsidRPr="001D2281">
        <w:rPr>
          <w:rFonts w:ascii="Arial" w:hAnsi="Arial" w:cs="Arial"/>
          <w:sz w:val="20"/>
          <w:szCs w:val="20"/>
        </w:rPr>
        <w:t xml:space="preserve"> Water Quality Issues reported by households</w:t>
      </w:r>
    </w:p>
    <w:tbl>
      <w:tblPr>
        <w:tblStyle w:val="TableGrid"/>
        <w:tblW w:w="9688" w:type="dxa"/>
        <w:tblLayout w:type="fixed"/>
        <w:tblLook w:val="0000" w:firstRow="0" w:lastRow="0" w:firstColumn="0" w:lastColumn="0" w:noHBand="0" w:noVBand="0"/>
      </w:tblPr>
      <w:tblGrid>
        <w:gridCol w:w="959"/>
        <w:gridCol w:w="2126"/>
        <w:gridCol w:w="2126"/>
        <w:gridCol w:w="1843"/>
        <w:gridCol w:w="2634"/>
      </w:tblGrid>
      <w:tr w:rsidR="00420F90" w:rsidRPr="00EB15A6" w:rsidTr="00E61EF1">
        <w:trPr>
          <w:trHeight w:val="380"/>
        </w:trPr>
        <w:tc>
          <w:tcPr>
            <w:tcW w:w="959" w:type="dxa"/>
          </w:tcPr>
          <w:p w:rsidR="000662BD" w:rsidRPr="00EB15A6" w:rsidRDefault="001D2281" w:rsidP="001633F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S.</w:t>
            </w:r>
            <w:r w:rsidR="000662BD"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proofErr w:type="spellEnd"/>
            <w:r w:rsidR="000662BD"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Habitation Name</w:t>
            </w:r>
          </w:p>
        </w:tc>
        <w:tc>
          <w:tcPr>
            <w:tcW w:w="2126" w:type="dxa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1843" w:type="dxa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Source Type(s)</w:t>
            </w:r>
          </w:p>
        </w:tc>
        <w:tc>
          <w:tcPr>
            <w:tcW w:w="2634" w:type="dxa"/>
          </w:tcPr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b/>
                <w:bCs/>
                <w:sz w:val="22"/>
                <w:szCs w:val="22"/>
              </w:rPr>
              <w:t>Problem</w:t>
            </w:r>
          </w:p>
        </w:tc>
      </w:tr>
      <w:tr w:rsidR="00420F90" w:rsidRPr="00EB15A6" w:rsidTr="00E61EF1">
        <w:trPr>
          <w:trHeight w:val="318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701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Bangalapadigai</w:t>
            </w:r>
            <w:proofErr w:type="spellEnd"/>
          </w:p>
        </w:tc>
        <w:tc>
          <w:tcPr>
            <w:tcW w:w="2126" w:type="dxa"/>
          </w:tcPr>
          <w:p w:rsidR="000662BD" w:rsidRPr="00E61EF1" w:rsidRDefault="00E61EF1" w:rsidP="00E61E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Pulimava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</w:tc>
        <w:tc>
          <w:tcPr>
            <w:tcW w:w="1843" w:type="dxa"/>
          </w:tcPr>
          <w:p w:rsidR="000662BD" w:rsidRPr="00EB15A6" w:rsidRDefault="00EB4446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634" w:type="dxa"/>
          </w:tcPr>
          <w:p w:rsidR="000662BD" w:rsidRPr="00EB15A6" w:rsidRDefault="00F3662E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315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702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Bargur</w:t>
            </w:r>
            <w:proofErr w:type="spellEnd"/>
          </w:p>
        </w:tc>
        <w:tc>
          <w:tcPr>
            <w:tcW w:w="2126" w:type="dxa"/>
          </w:tcPr>
          <w:p w:rsidR="000662BD" w:rsidRPr="00EB15A6" w:rsidRDefault="00EB4446" w:rsidP="00EB444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Kambalakarai</w:t>
            </w:r>
            <w:proofErr w:type="spellEnd"/>
          </w:p>
        </w:tc>
        <w:tc>
          <w:tcPr>
            <w:tcW w:w="1843" w:type="dxa"/>
          </w:tcPr>
          <w:p w:rsidR="000662BD" w:rsidRPr="00EB15A6" w:rsidRDefault="00EB4446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634" w:type="dxa"/>
          </w:tcPr>
          <w:p w:rsidR="000662BD" w:rsidRPr="00EB15A6" w:rsidRDefault="00F3662E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703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Bavikarai</w:t>
            </w:r>
            <w:proofErr w:type="spellEnd"/>
          </w:p>
        </w:tc>
        <w:tc>
          <w:tcPr>
            <w:tcW w:w="2126" w:type="dxa"/>
          </w:tcPr>
          <w:p w:rsidR="000662BD" w:rsidRPr="00EB15A6" w:rsidRDefault="00EB4446" w:rsidP="00EB444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Sajbas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odai</w:t>
            </w:r>
            <w:proofErr w:type="spellEnd"/>
          </w:p>
        </w:tc>
        <w:tc>
          <w:tcPr>
            <w:tcW w:w="1843" w:type="dxa"/>
          </w:tcPr>
          <w:p w:rsidR="000662BD" w:rsidRPr="00EB15A6" w:rsidRDefault="00EB4446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634" w:type="dxa"/>
          </w:tcPr>
          <w:p w:rsidR="000662BD" w:rsidRPr="00EB15A6" w:rsidRDefault="00F3662E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19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704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Garikiyur</w:t>
            </w:r>
            <w:proofErr w:type="spellEnd"/>
          </w:p>
        </w:tc>
        <w:tc>
          <w:tcPr>
            <w:tcW w:w="2126" w:type="dxa"/>
          </w:tcPr>
          <w:p w:rsidR="00EB4446" w:rsidRPr="00EB15A6" w:rsidRDefault="00EB4446" w:rsidP="00EB444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Vage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gundi</w:t>
            </w:r>
            <w:proofErr w:type="spellEnd"/>
          </w:p>
          <w:p w:rsidR="000662BD" w:rsidRPr="00EB15A6" w:rsidRDefault="000662B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662BD" w:rsidRPr="00EB15A6" w:rsidRDefault="00EB4446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634" w:type="dxa"/>
          </w:tcPr>
          <w:p w:rsidR="000662BD" w:rsidRPr="00EB15A6" w:rsidRDefault="00F3662E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315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705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Kumaramudi</w:t>
            </w:r>
            <w:proofErr w:type="spellEnd"/>
          </w:p>
        </w:tc>
        <w:tc>
          <w:tcPr>
            <w:tcW w:w="2126" w:type="dxa"/>
          </w:tcPr>
          <w:p w:rsidR="000662BD" w:rsidRPr="00EB15A6" w:rsidRDefault="00EB4446" w:rsidP="00EB444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Kullangarai</w:t>
            </w:r>
            <w:proofErr w:type="spellEnd"/>
          </w:p>
          <w:p w:rsidR="00EB4446" w:rsidRPr="00EB15A6" w:rsidRDefault="00EB4446" w:rsidP="00EB444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Vaikaimara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</w:tc>
        <w:tc>
          <w:tcPr>
            <w:tcW w:w="1843" w:type="dxa"/>
          </w:tcPr>
          <w:p w:rsidR="000662BD" w:rsidRPr="00EB15A6" w:rsidRDefault="00EB4446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EB4446" w:rsidRPr="00EB15A6" w:rsidRDefault="00EB4446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634" w:type="dxa"/>
          </w:tcPr>
          <w:p w:rsidR="000662BD" w:rsidRPr="00EB15A6" w:rsidRDefault="00F3662E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706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Kokkode</w:t>
            </w:r>
            <w:proofErr w:type="spellEnd"/>
          </w:p>
        </w:tc>
        <w:tc>
          <w:tcPr>
            <w:tcW w:w="2126" w:type="dxa"/>
          </w:tcPr>
          <w:p w:rsidR="000662BD" w:rsidRPr="00EB15A6" w:rsidRDefault="00EB4446" w:rsidP="00EB444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Kullangarai</w:t>
            </w:r>
            <w:proofErr w:type="spellEnd"/>
          </w:p>
          <w:p w:rsidR="00EB4446" w:rsidRPr="00EB15A6" w:rsidRDefault="00E61EF1" w:rsidP="00EB44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Dhonikkarai</w:t>
            </w:r>
            <w:proofErr w:type="spellEnd"/>
          </w:p>
        </w:tc>
        <w:tc>
          <w:tcPr>
            <w:tcW w:w="1843" w:type="dxa"/>
          </w:tcPr>
          <w:p w:rsidR="000662BD" w:rsidRPr="00EB15A6" w:rsidRDefault="00EB4446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EB4446" w:rsidRPr="00EB15A6" w:rsidRDefault="00EB4446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634" w:type="dxa"/>
          </w:tcPr>
          <w:p w:rsidR="000662BD" w:rsidRPr="00EB15A6" w:rsidRDefault="000021FC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707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Mallikoppaiyur</w:t>
            </w:r>
            <w:proofErr w:type="spellEnd"/>
          </w:p>
        </w:tc>
        <w:tc>
          <w:tcPr>
            <w:tcW w:w="2126" w:type="dxa"/>
          </w:tcPr>
          <w:p w:rsidR="000662BD" w:rsidRPr="00EB15A6" w:rsidRDefault="00EB4446" w:rsidP="00EB444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Vasankarai</w:t>
            </w:r>
            <w:proofErr w:type="spellEnd"/>
          </w:p>
        </w:tc>
        <w:tc>
          <w:tcPr>
            <w:tcW w:w="1843" w:type="dxa"/>
          </w:tcPr>
          <w:p w:rsidR="000662BD" w:rsidRPr="00EB15A6" w:rsidRDefault="00EB4446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634" w:type="dxa"/>
          </w:tcPr>
          <w:p w:rsidR="000662BD" w:rsidRPr="00EB15A6" w:rsidRDefault="000021FC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708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Mudiyur</w:t>
            </w:r>
            <w:proofErr w:type="spellEnd"/>
          </w:p>
        </w:tc>
        <w:tc>
          <w:tcPr>
            <w:tcW w:w="2126" w:type="dxa"/>
          </w:tcPr>
          <w:p w:rsidR="000662BD" w:rsidRPr="00EB15A6" w:rsidRDefault="00F64A11" w:rsidP="00F64A1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Sakkekadavu</w:t>
            </w:r>
            <w:proofErr w:type="spellEnd"/>
          </w:p>
        </w:tc>
        <w:tc>
          <w:tcPr>
            <w:tcW w:w="1843" w:type="dxa"/>
          </w:tcPr>
          <w:p w:rsidR="000662BD" w:rsidRPr="00EB15A6" w:rsidRDefault="00F64A11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634" w:type="dxa"/>
          </w:tcPr>
          <w:p w:rsidR="000662BD" w:rsidRPr="00EB15A6" w:rsidRDefault="000021FC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315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Nadur</w:t>
            </w:r>
            <w:proofErr w:type="spellEnd"/>
          </w:p>
        </w:tc>
        <w:tc>
          <w:tcPr>
            <w:tcW w:w="2126" w:type="dxa"/>
          </w:tcPr>
          <w:p w:rsidR="000662BD" w:rsidRPr="00EB15A6" w:rsidRDefault="00F64A11" w:rsidP="00F64A1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Vekkikerai</w:t>
            </w:r>
            <w:proofErr w:type="spellEnd"/>
          </w:p>
        </w:tc>
        <w:tc>
          <w:tcPr>
            <w:tcW w:w="1843" w:type="dxa"/>
          </w:tcPr>
          <w:p w:rsidR="000662BD" w:rsidRPr="00EB15A6" w:rsidRDefault="00F64A11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634" w:type="dxa"/>
          </w:tcPr>
          <w:p w:rsidR="000662BD" w:rsidRPr="00EB15A6" w:rsidRDefault="000021FC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710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Pambarai</w:t>
            </w:r>
            <w:proofErr w:type="spellEnd"/>
          </w:p>
        </w:tc>
        <w:tc>
          <w:tcPr>
            <w:tcW w:w="2126" w:type="dxa"/>
          </w:tcPr>
          <w:p w:rsidR="00A20A6D" w:rsidRPr="00EB15A6" w:rsidRDefault="00A20A6D" w:rsidP="00A20A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Kinaru</w:t>
            </w:r>
            <w:proofErr w:type="spellEnd"/>
          </w:p>
          <w:p w:rsidR="000662BD" w:rsidRPr="00EB15A6" w:rsidRDefault="00A20A6D" w:rsidP="00A20A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Odai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neer</w:t>
            </w:r>
            <w:proofErr w:type="spellEnd"/>
          </w:p>
        </w:tc>
        <w:tc>
          <w:tcPr>
            <w:tcW w:w="1843" w:type="dxa"/>
          </w:tcPr>
          <w:p w:rsidR="000662BD" w:rsidRPr="00EB15A6" w:rsidRDefault="00A20A6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  <w:p w:rsidR="00A20A6D" w:rsidRPr="00EB15A6" w:rsidRDefault="00A20A6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634" w:type="dxa"/>
          </w:tcPr>
          <w:p w:rsidR="000662BD" w:rsidRPr="00EB15A6" w:rsidRDefault="002232AB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0662BD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711</w:t>
            </w:r>
          </w:p>
        </w:tc>
        <w:tc>
          <w:tcPr>
            <w:tcW w:w="2126" w:type="dxa"/>
          </w:tcPr>
          <w:p w:rsidR="000662BD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Pongamokkai</w:t>
            </w:r>
            <w:proofErr w:type="spellEnd"/>
          </w:p>
        </w:tc>
        <w:tc>
          <w:tcPr>
            <w:tcW w:w="2126" w:type="dxa"/>
          </w:tcPr>
          <w:p w:rsidR="000662BD" w:rsidRPr="00EB15A6" w:rsidRDefault="00A20A6D" w:rsidP="00A20A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Sakkekadavu</w:t>
            </w:r>
            <w:proofErr w:type="spellEnd"/>
          </w:p>
        </w:tc>
        <w:tc>
          <w:tcPr>
            <w:tcW w:w="1843" w:type="dxa"/>
          </w:tcPr>
          <w:p w:rsidR="000662BD" w:rsidRPr="00EB15A6" w:rsidRDefault="00A20A6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634" w:type="dxa"/>
          </w:tcPr>
          <w:p w:rsidR="000662BD" w:rsidRPr="00EB15A6" w:rsidRDefault="002232AB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712</w:t>
            </w:r>
          </w:p>
        </w:tc>
        <w:tc>
          <w:tcPr>
            <w:tcW w:w="2126" w:type="dxa"/>
          </w:tcPr>
          <w:p w:rsidR="00190CC0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Sakkapadigai</w:t>
            </w:r>
            <w:proofErr w:type="spellEnd"/>
          </w:p>
        </w:tc>
        <w:tc>
          <w:tcPr>
            <w:tcW w:w="2126" w:type="dxa"/>
          </w:tcPr>
          <w:p w:rsidR="00190CC0" w:rsidRPr="00EB15A6" w:rsidRDefault="00A20A6D" w:rsidP="00A20A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Sakkebavi</w:t>
            </w:r>
            <w:proofErr w:type="spellEnd"/>
          </w:p>
        </w:tc>
        <w:tc>
          <w:tcPr>
            <w:tcW w:w="1843" w:type="dxa"/>
          </w:tcPr>
          <w:p w:rsidR="00190CC0" w:rsidRPr="00EB15A6" w:rsidRDefault="00A20A6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634" w:type="dxa"/>
          </w:tcPr>
          <w:p w:rsidR="00190CC0" w:rsidRPr="00EB15A6" w:rsidRDefault="002232AB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713</w:t>
            </w:r>
          </w:p>
        </w:tc>
        <w:tc>
          <w:tcPr>
            <w:tcW w:w="2126" w:type="dxa"/>
          </w:tcPr>
          <w:p w:rsidR="00190CC0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Samaigodal</w:t>
            </w:r>
            <w:proofErr w:type="spellEnd"/>
          </w:p>
        </w:tc>
        <w:tc>
          <w:tcPr>
            <w:tcW w:w="2126" w:type="dxa"/>
          </w:tcPr>
          <w:p w:rsidR="00A20A6D" w:rsidRPr="00EB15A6" w:rsidRDefault="00A20A6D" w:rsidP="00A20A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Konkarai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  <w:p w:rsidR="00A20A6D" w:rsidRPr="00EB15A6" w:rsidRDefault="00A20A6D" w:rsidP="00A20A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Kadankarai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</w:tc>
        <w:tc>
          <w:tcPr>
            <w:tcW w:w="1843" w:type="dxa"/>
          </w:tcPr>
          <w:p w:rsidR="00190CC0" w:rsidRPr="00EB15A6" w:rsidRDefault="00A20A6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  <w:p w:rsidR="00A20A6D" w:rsidRPr="00EB15A6" w:rsidRDefault="00A20A6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634" w:type="dxa"/>
          </w:tcPr>
          <w:p w:rsidR="00190CC0" w:rsidRPr="00EB15A6" w:rsidRDefault="002232AB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714</w:t>
            </w:r>
          </w:p>
        </w:tc>
        <w:tc>
          <w:tcPr>
            <w:tcW w:w="2126" w:type="dxa"/>
          </w:tcPr>
          <w:p w:rsidR="00190CC0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Selarai</w:t>
            </w:r>
            <w:proofErr w:type="spellEnd"/>
          </w:p>
        </w:tc>
        <w:tc>
          <w:tcPr>
            <w:tcW w:w="2126" w:type="dxa"/>
          </w:tcPr>
          <w:p w:rsidR="00190CC0" w:rsidRPr="00EB15A6" w:rsidRDefault="00A20A6D" w:rsidP="00A20A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Neerthotti</w:t>
            </w:r>
            <w:proofErr w:type="spellEnd"/>
          </w:p>
        </w:tc>
        <w:tc>
          <w:tcPr>
            <w:tcW w:w="1843" w:type="dxa"/>
          </w:tcPr>
          <w:p w:rsidR="00190CC0" w:rsidRPr="00EB15A6" w:rsidRDefault="00A20A6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634" w:type="dxa"/>
          </w:tcPr>
          <w:p w:rsidR="00190CC0" w:rsidRPr="00EB15A6" w:rsidRDefault="002232AB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715</w:t>
            </w:r>
          </w:p>
        </w:tc>
        <w:tc>
          <w:tcPr>
            <w:tcW w:w="2126" w:type="dxa"/>
          </w:tcPr>
          <w:p w:rsidR="00190CC0" w:rsidRPr="00EB15A6" w:rsidRDefault="00190C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Vakkanamaram</w:t>
            </w:r>
            <w:proofErr w:type="spellEnd"/>
          </w:p>
        </w:tc>
        <w:tc>
          <w:tcPr>
            <w:tcW w:w="2126" w:type="dxa"/>
          </w:tcPr>
          <w:p w:rsidR="00190CC0" w:rsidRPr="00EB15A6" w:rsidRDefault="00A20A6D" w:rsidP="00A20A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Kullangarai</w:t>
            </w:r>
            <w:proofErr w:type="spellEnd"/>
          </w:p>
        </w:tc>
        <w:tc>
          <w:tcPr>
            <w:tcW w:w="1843" w:type="dxa"/>
          </w:tcPr>
          <w:p w:rsidR="00190CC0" w:rsidRPr="00EB15A6" w:rsidRDefault="00A20A6D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634" w:type="dxa"/>
          </w:tcPr>
          <w:p w:rsidR="00190CC0" w:rsidRPr="00EB15A6" w:rsidRDefault="002232AB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BC1D34" w:rsidRPr="00EB15A6" w:rsidRDefault="00BC1D34" w:rsidP="000768B8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731</w:t>
            </w:r>
          </w:p>
        </w:tc>
        <w:tc>
          <w:tcPr>
            <w:tcW w:w="2126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Koliyatty</w:t>
            </w:r>
            <w:proofErr w:type="spellEnd"/>
          </w:p>
        </w:tc>
        <w:tc>
          <w:tcPr>
            <w:tcW w:w="2126" w:type="dxa"/>
          </w:tcPr>
          <w:p w:rsidR="00BC1D34" w:rsidRPr="00EB15A6" w:rsidRDefault="002642CF" w:rsidP="002642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Koliyatty</w:t>
            </w:r>
            <w:proofErr w:type="spellEnd"/>
          </w:p>
        </w:tc>
        <w:tc>
          <w:tcPr>
            <w:tcW w:w="1843" w:type="dxa"/>
          </w:tcPr>
          <w:p w:rsidR="00BC1D34" w:rsidRPr="00EB15A6" w:rsidRDefault="002642CF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634" w:type="dxa"/>
          </w:tcPr>
          <w:p w:rsidR="00BC1D34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732</w:t>
            </w:r>
          </w:p>
        </w:tc>
        <w:tc>
          <w:tcPr>
            <w:tcW w:w="2126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Bettola</w:t>
            </w:r>
            <w:proofErr w:type="spellEnd"/>
          </w:p>
        </w:tc>
        <w:tc>
          <w:tcPr>
            <w:tcW w:w="2126" w:type="dxa"/>
          </w:tcPr>
          <w:p w:rsidR="00BC1D34" w:rsidRPr="00EB15A6" w:rsidRDefault="002642CF" w:rsidP="002642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Kullangarai</w:t>
            </w:r>
            <w:proofErr w:type="spellEnd"/>
          </w:p>
        </w:tc>
        <w:tc>
          <w:tcPr>
            <w:tcW w:w="1843" w:type="dxa"/>
          </w:tcPr>
          <w:p w:rsidR="00BC1D34" w:rsidRPr="00EB15A6" w:rsidRDefault="002642CF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634" w:type="dxa"/>
          </w:tcPr>
          <w:p w:rsidR="00BC1D34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126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Kolikkuttai</w:t>
            </w:r>
            <w:proofErr w:type="spellEnd"/>
          </w:p>
        </w:tc>
        <w:tc>
          <w:tcPr>
            <w:tcW w:w="2126" w:type="dxa"/>
          </w:tcPr>
          <w:p w:rsidR="00BC1D34" w:rsidRPr="00EB15A6" w:rsidRDefault="002642CF" w:rsidP="002642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Pithai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attu</w:t>
            </w:r>
            <w:proofErr w:type="spellEnd"/>
          </w:p>
        </w:tc>
        <w:tc>
          <w:tcPr>
            <w:tcW w:w="1843" w:type="dxa"/>
          </w:tcPr>
          <w:p w:rsidR="00BC1D34" w:rsidRPr="00EB15A6" w:rsidRDefault="002642CF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634" w:type="dxa"/>
          </w:tcPr>
          <w:p w:rsidR="00BC1D34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126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Kandipatty</w:t>
            </w:r>
            <w:proofErr w:type="spellEnd"/>
          </w:p>
        </w:tc>
        <w:tc>
          <w:tcPr>
            <w:tcW w:w="2126" w:type="dxa"/>
          </w:tcPr>
          <w:p w:rsidR="00BC1D34" w:rsidRPr="00EB15A6" w:rsidRDefault="002642CF" w:rsidP="002642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Dhoopakadavu</w:t>
            </w:r>
            <w:proofErr w:type="spellEnd"/>
          </w:p>
        </w:tc>
        <w:tc>
          <w:tcPr>
            <w:tcW w:w="1843" w:type="dxa"/>
          </w:tcPr>
          <w:p w:rsidR="00BC1D34" w:rsidRPr="00EB15A6" w:rsidRDefault="002642CF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634" w:type="dxa"/>
          </w:tcPr>
          <w:p w:rsidR="00BC1D34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735</w:t>
            </w:r>
          </w:p>
        </w:tc>
        <w:tc>
          <w:tcPr>
            <w:tcW w:w="2126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Koppaiyoor</w:t>
            </w:r>
            <w:proofErr w:type="spellEnd"/>
          </w:p>
        </w:tc>
        <w:tc>
          <w:tcPr>
            <w:tcW w:w="2126" w:type="dxa"/>
          </w:tcPr>
          <w:p w:rsidR="002642CF" w:rsidRPr="00EB15A6" w:rsidRDefault="002642CF" w:rsidP="002642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Pithai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attu</w:t>
            </w:r>
            <w:proofErr w:type="spellEnd"/>
          </w:p>
          <w:p w:rsidR="00BC1D34" w:rsidRPr="00EB15A6" w:rsidRDefault="002642CF" w:rsidP="002642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Mallabavi</w:t>
            </w:r>
            <w:proofErr w:type="spellEnd"/>
          </w:p>
        </w:tc>
        <w:tc>
          <w:tcPr>
            <w:tcW w:w="1843" w:type="dxa"/>
          </w:tcPr>
          <w:p w:rsidR="00BC1D34" w:rsidRPr="00EB15A6" w:rsidRDefault="002642CF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2642CF" w:rsidRPr="00EB15A6" w:rsidRDefault="002642CF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634" w:type="dxa"/>
          </w:tcPr>
          <w:p w:rsidR="00BC1D34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312"/>
        </w:trPr>
        <w:tc>
          <w:tcPr>
            <w:tcW w:w="959" w:type="dxa"/>
          </w:tcPr>
          <w:p w:rsidR="006E2772" w:rsidRPr="00EB15A6" w:rsidRDefault="006E2772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736</w:t>
            </w:r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Neramokkai</w:t>
            </w:r>
            <w:proofErr w:type="spellEnd"/>
          </w:p>
        </w:tc>
        <w:tc>
          <w:tcPr>
            <w:tcW w:w="2126" w:type="dxa"/>
          </w:tcPr>
          <w:p w:rsidR="006E2772" w:rsidRPr="00EB15A6" w:rsidRDefault="006E2772" w:rsidP="002642C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Naduvatty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naali</w:t>
            </w:r>
            <w:proofErr w:type="spellEnd"/>
          </w:p>
        </w:tc>
        <w:tc>
          <w:tcPr>
            <w:tcW w:w="1843" w:type="dxa"/>
          </w:tcPr>
          <w:p w:rsidR="006E2772" w:rsidRPr="00EB15A6" w:rsidRDefault="00E61EF1" w:rsidP="00420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 xml:space="preserve">Open </w:t>
            </w:r>
            <w:r w:rsidR="006E2772" w:rsidRPr="00EB15A6">
              <w:rPr>
                <w:rFonts w:ascii="Arial" w:hAnsi="Arial" w:cs="Arial"/>
                <w:color w:val="000000"/>
                <w:highlight w:val="yellow"/>
              </w:rPr>
              <w:t>well/</w:t>
            </w:r>
            <w:r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r w:rsidR="006E2772" w:rsidRPr="00EB15A6">
              <w:rPr>
                <w:rFonts w:ascii="Arial" w:hAnsi="Arial" w:cs="Arial"/>
                <w:color w:val="000000"/>
                <w:highlight w:val="yellow"/>
              </w:rPr>
              <w:t>Spring</w:t>
            </w:r>
          </w:p>
        </w:tc>
        <w:tc>
          <w:tcPr>
            <w:tcW w:w="2634" w:type="dxa"/>
          </w:tcPr>
          <w:p w:rsidR="006E2772" w:rsidRPr="00EB15A6" w:rsidRDefault="006E2772" w:rsidP="0014790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6E2772" w:rsidRPr="00EB15A6" w:rsidRDefault="006E2772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737</w:t>
            </w:r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Kothimukku</w:t>
            </w:r>
            <w:proofErr w:type="spellEnd"/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Aarasakadavu</w:t>
            </w:r>
            <w:proofErr w:type="spellEnd"/>
          </w:p>
        </w:tc>
        <w:tc>
          <w:tcPr>
            <w:tcW w:w="1843" w:type="dxa"/>
          </w:tcPr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634" w:type="dxa"/>
          </w:tcPr>
          <w:p w:rsidR="006E2772" w:rsidRPr="00EB15A6" w:rsidRDefault="006E2772" w:rsidP="0014790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6E2772" w:rsidRPr="00EB15A6" w:rsidRDefault="006E2772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738</w:t>
            </w:r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Nanthipatty</w:t>
            </w:r>
            <w:proofErr w:type="spellEnd"/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Aarasakadavu</w:t>
            </w:r>
            <w:proofErr w:type="spellEnd"/>
          </w:p>
          <w:p w:rsidR="006E2772" w:rsidRPr="00EB15A6" w:rsidRDefault="006E2772" w:rsidP="000768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Nanthipatty</w:t>
            </w:r>
            <w:proofErr w:type="spellEnd"/>
          </w:p>
        </w:tc>
        <w:tc>
          <w:tcPr>
            <w:tcW w:w="1843" w:type="dxa"/>
          </w:tcPr>
          <w:p w:rsidR="006E2772" w:rsidRPr="00EB15A6" w:rsidRDefault="006E2772" w:rsidP="000768B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6E2772" w:rsidRPr="00EB15A6" w:rsidRDefault="006E2772" w:rsidP="000768B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634" w:type="dxa"/>
          </w:tcPr>
          <w:p w:rsidR="006E2772" w:rsidRPr="00EB15A6" w:rsidRDefault="006E2772" w:rsidP="0014790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6E2772" w:rsidRPr="00EB15A6" w:rsidRDefault="006E2772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739</w:t>
            </w:r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Andhiyarai</w:t>
            </w:r>
            <w:proofErr w:type="spellEnd"/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Kullangarai</w:t>
            </w:r>
            <w:proofErr w:type="spellEnd"/>
          </w:p>
          <w:p w:rsidR="006E2772" w:rsidRPr="00EB15A6" w:rsidRDefault="006E2772" w:rsidP="000768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Andhiyarai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</w:tc>
        <w:tc>
          <w:tcPr>
            <w:tcW w:w="1843" w:type="dxa"/>
          </w:tcPr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634" w:type="dxa"/>
          </w:tcPr>
          <w:p w:rsidR="006E2772" w:rsidRPr="00EB15A6" w:rsidRDefault="006E2772" w:rsidP="0014790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6E2772" w:rsidRPr="00EB15A6" w:rsidRDefault="009C3CF3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</w:t>
            </w:r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Sinkaikadu</w:t>
            </w:r>
            <w:proofErr w:type="spellEnd"/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Dhoopakadavu</w:t>
            </w:r>
            <w:proofErr w:type="spellEnd"/>
          </w:p>
        </w:tc>
        <w:tc>
          <w:tcPr>
            <w:tcW w:w="1843" w:type="dxa"/>
          </w:tcPr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634" w:type="dxa"/>
          </w:tcPr>
          <w:p w:rsidR="006E2772" w:rsidRPr="00EB15A6" w:rsidRDefault="006E2772" w:rsidP="0014790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6E2772" w:rsidRPr="00EB15A6" w:rsidRDefault="006E2772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740</w:t>
            </w:r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Thumbibettu</w:t>
            </w:r>
            <w:proofErr w:type="spellEnd"/>
          </w:p>
        </w:tc>
        <w:tc>
          <w:tcPr>
            <w:tcW w:w="2126" w:type="dxa"/>
          </w:tcPr>
          <w:p w:rsidR="006E2772" w:rsidRPr="00EB15A6" w:rsidRDefault="006E2772" w:rsidP="00CB78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Eerappanai</w:t>
            </w:r>
            <w:proofErr w:type="spellEnd"/>
          </w:p>
        </w:tc>
        <w:tc>
          <w:tcPr>
            <w:tcW w:w="1843" w:type="dxa"/>
          </w:tcPr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634" w:type="dxa"/>
          </w:tcPr>
          <w:p w:rsidR="006E2772" w:rsidRPr="00EB15A6" w:rsidRDefault="006E2772" w:rsidP="0014790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6E2772" w:rsidRPr="00EB15A6" w:rsidRDefault="006E2772" w:rsidP="000768B8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751</w:t>
            </w:r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Kilkattabettu</w:t>
            </w:r>
            <w:proofErr w:type="spellEnd"/>
          </w:p>
        </w:tc>
        <w:tc>
          <w:tcPr>
            <w:tcW w:w="2126" w:type="dxa"/>
          </w:tcPr>
          <w:p w:rsidR="006E2772" w:rsidRPr="00EB15A6" w:rsidRDefault="006E2772" w:rsidP="00CB78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Thogabavi</w:t>
            </w:r>
            <w:proofErr w:type="spellEnd"/>
          </w:p>
          <w:p w:rsidR="005B2DCA" w:rsidRPr="00E61EF1" w:rsidRDefault="006E2772" w:rsidP="00CB78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Biliyakerai</w:t>
            </w:r>
            <w:proofErr w:type="spellEnd"/>
            <w:r w:rsidR="00E61EF1">
              <w:rPr>
                <w:rFonts w:ascii="Arial" w:hAnsi="Arial" w:cs="Arial"/>
                <w:color w:val="000000"/>
              </w:rPr>
              <w:t>/</w:t>
            </w:r>
            <w:r w:rsidR="00E61EF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E61EF1">
              <w:rPr>
                <w:rFonts w:ascii="Calibri" w:hAnsi="Calibri"/>
                <w:color w:val="000000"/>
              </w:rPr>
              <w:t>Eptikerai</w:t>
            </w:r>
            <w:proofErr w:type="spellEnd"/>
          </w:p>
        </w:tc>
        <w:tc>
          <w:tcPr>
            <w:tcW w:w="1843" w:type="dxa"/>
          </w:tcPr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</w:tc>
        <w:tc>
          <w:tcPr>
            <w:tcW w:w="2634" w:type="dxa"/>
          </w:tcPr>
          <w:p w:rsidR="006E2772" w:rsidRPr="00EB15A6" w:rsidRDefault="005B2DCA" w:rsidP="0014790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Muddy water, drainage mixed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6E2772" w:rsidRPr="00EB15A6" w:rsidRDefault="006E2772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752</w:t>
            </w:r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Guruguntha</w:t>
            </w:r>
            <w:proofErr w:type="spellEnd"/>
          </w:p>
        </w:tc>
        <w:tc>
          <w:tcPr>
            <w:tcW w:w="2126" w:type="dxa"/>
          </w:tcPr>
          <w:p w:rsidR="006E2772" w:rsidRPr="00EB15A6" w:rsidRDefault="006E2772" w:rsidP="00CB78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Karadikuli</w:t>
            </w:r>
            <w:proofErr w:type="spellEnd"/>
          </w:p>
          <w:p w:rsidR="006E2772" w:rsidRPr="00EB15A6" w:rsidRDefault="006E2772" w:rsidP="00CB78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Koopu</w:t>
            </w:r>
            <w:proofErr w:type="spellEnd"/>
          </w:p>
          <w:p w:rsidR="006E2772" w:rsidRPr="00EB15A6" w:rsidRDefault="006E2772" w:rsidP="00CB78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Eptikarai</w:t>
            </w:r>
            <w:proofErr w:type="spellEnd"/>
          </w:p>
        </w:tc>
        <w:tc>
          <w:tcPr>
            <w:tcW w:w="1843" w:type="dxa"/>
          </w:tcPr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</w:tc>
        <w:tc>
          <w:tcPr>
            <w:tcW w:w="2634" w:type="dxa"/>
          </w:tcPr>
          <w:p w:rsidR="006E2772" w:rsidRPr="00EB15A6" w:rsidRDefault="005B2DCA" w:rsidP="0014790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Koopu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stream- Muddy water, drainage mixed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6E2772" w:rsidRPr="00EB15A6" w:rsidRDefault="006E2772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753</w:t>
            </w:r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Melkattabettu</w:t>
            </w:r>
            <w:proofErr w:type="spellEnd"/>
          </w:p>
        </w:tc>
        <w:tc>
          <w:tcPr>
            <w:tcW w:w="2126" w:type="dxa"/>
          </w:tcPr>
          <w:p w:rsidR="006E2772" w:rsidRPr="00EB15A6" w:rsidRDefault="006E2772" w:rsidP="00CB78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Thottisolai</w:t>
            </w:r>
            <w:proofErr w:type="spellEnd"/>
          </w:p>
          <w:p w:rsidR="006E2772" w:rsidRPr="00EB15A6" w:rsidRDefault="006E2772" w:rsidP="00CB78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Denadu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Sivan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kovil</w:t>
            </w:r>
            <w:proofErr w:type="spellEnd"/>
          </w:p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Spring</w:t>
            </w:r>
          </w:p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634" w:type="dxa"/>
          </w:tcPr>
          <w:p w:rsidR="006E2772" w:rsidRPr="005B2DCA" w:rsidRDefault="005B2DCA" w:rsidP="005B2DC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Denadu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Sivan </w:t>
            </w:r>
            <w:proofErr w:type="spellStart"/>
            <w:r>
              <w:rPr>
                <w:rFonts w:ascii="Arial" w:hAnsi="Arial" w:cs="Arial"/>
                <w:color w:val="000000"/>
              </w:rPr>
              <w:t>kovil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- Oily, </w:t>
            </w:r>
            <w:r>
              <w:rPr>
                <w:rFonts w:ascii="Arial" w:hAnsi="Arial" w:cs="Arial"/>
              </w:rPr>
              <w:t>drainage mixed</w:t>
            </w:r>
          </w:p>
        </w:tc>
      </w:tr>
      <w:tr w:rsidR="00420F90" w:rsidRPr="00EB15A6" w:rsidTr="00E61EF1">
        <w:trPr>
          <w:trHeight w:val="294"/>
        </w:trPr>
        <w:tc>
          <w:tcPr>
            <w:tcW w:w="959" w:type="dxa"/>
          </w:tcPr>
          <w:p w:rsidR="006E2772" w:rsidRPr="00EB15A6" w:rsidRDefault="006E2772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754</w:t>
            </w:r>
          </w:p>
        </w:tc>
        <w:tc>
          <w:tcPr>
            <w:tcW w:w="2126" w:type="dxa"/>
          </w:tcPr>
          <w:p w:rsidR="006E2772" w:rsidRPr="00EB15A6" w:rsidRDefault="006E2772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Sedikal</w:t>
            </w:r>
            <w:proofErr w:type="spellEnd"/>
          </w:p>
        </w:tc>
        <w:tc>
          <w:tcPr>
            <w:tcW w:w="2126" w:type="dxa"/>
          </w:tcPr>
          <w:p w:rsidR="006E2772" w:rsidRPr="00EB15A6" w:rsidRDefault="006E2772" w:rsidP="00CB78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Pambarai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kerai</w:t>
            </w:r>
            <w:proofErr w:type="spellEnd"/>
          </w:p>
          <w:p w:rsidR="006E2772" w:rsidRPr="00EB15A6" w:rsidRDefault="006E2772" w:rsidP="00420F9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Solaur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kil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bavi</w:t>
            </w:r>
            <w:proofErr w:type="spellEnd"/>
          </w:p>
        </w:tc>
        <w:tc>
          <w:tcPr>
            <w:tcW w:w="1843" w:type="dxa"/>
          </w:tcPr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Stream</w:t>
            </w:r>
          </w:p>
          <w:p w:rsidR="006E2772" w:rsidRPr="00EB15A6" w:rsidRDefault="006E2772" w:rsidP="001633F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Open well</w:t>
            </w:r>
          </w:p>
        </w:tc>
        <w:tc>
          <w:tcPr>
            <w:tcW w:w="2634" w:type="dxa"/>
          </w:tcPr>
          <w:p w:rsidR="006E2772" w:rsidRPr="00EB15A6" w:rsidRDefault="005B2DCA" w:rsidP="005B2DCA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color w:val="000000"/>
              </w:rPr>
              <w:t>Pambarai</w:t>
            </w:r>
            <w:proofErr w:type="spellEnd"/>
            <w:r w:rsidRPr="00EB15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B15A6">
              <w:rPr>
                <w:rFonts w:ascii="Arial" w:hAnsi="Arial" w:cs="Arial"/>
                <w:color w:val="000000"/>
              </w:rPr>
              <w:t>kerai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- Oily, </w:t>
            </w:r>
            <w:r>
              <w:rPr>
                <w:rFonts w:ascii="Arial" w:hAnsi="Arial" w:cs="Arial"/>
              </w:rPr>
              <w:t xml:space="preserve">drainage mixed </w:t>
            </w:r>
          </w:p>
        </w:tc>
      </w:tr>
    </w:tbl>
    <w:p w:rsidR="00F83B8D" w:rsidRPr="00E61EF1" w:rsidRDefault="00F83B8D" w:rsidP="00F83B8D">
      <w:pPr>
        <w:rPr>
          <w:rFonts w:ascii="Arial" w:hAnsi="Arial" w:cs="Arial"/>
          <w:i/>
          <w:sz w:val="18"/>
          <w:szCs w:val="18"/>
        </w:rPr>
      </w:pPr>
      <w:r w:rsidRPr="00E61EF1">
        <w:rPr>
          <w:rFonts w:ascii="Arial" w:hAnsi="Arial" w:cs="Arial"/>
          <w:i/>
          <w:sz w:val="18"/>
          <w:szCs w:val="18"/>
        </w:rPr>
        <w:t>Source with date of access:</w:t>
      </w:r>
      <w:r w:rsidR="00285DA2" w:rsidRPr="00E61EF1">
        <w:rPr>
          <w:rFonts w:ascii="Arial" w:hAnsi="Arial" w:cs="Arial"/>
          <w:i/>
          <w:sz w:val="18"/>
          <w:szCs w:val="18"/>
        </w:rPr>
        <w:t xml:space="preserve"> Basic Habitation Survey, Keystone Foundation 2016</w:t>
      </w:r>
    </w:p>
    <w:p w:rsidR="000662BD" w:rsidRDefault="000662BD" w:rsidP="000662BD">
      <w:pPr>
        <w:rPr>
          <w:rFonts w:ascii="Arial" w:hAnsi="Arial" w:cs="Arial"/>
          <w:b/>
        </w:rPr>
      </w:pPr>
      <w:r w:rsidRPr="00EB15A6">
        <w:rPr>
          <w:rFonts w:ascii="Arial" w:hAnsi="Arial" w:cs="Arial"/>
          <w:b/>
        </w:rPr>
        <w:lastRenderedPageBreak/>
        <w:t>Habitations where Community Toilets are present and being used</w:t>
      </w:r>
    </w:p>
    <w:p w:rsidR="00F83B8D" w:rsidRPr="001D2281" w:rsidRDefault="00BD4C23" w:rsidP="00BD4C23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i/>
          <w:sz w:val="20"/>
          <w:szCs w:val="20"/>
        </w:rPr>
        <w:t>Table</w:t>
      </w:r>
      <w:r w:rsidR="00F658A4" w:rsidRPr="001D2281">
        <w:rPr>
          <w:rFonts w:ascii="Arial" w:hAnsi="Arial" w:cs="Arial"/>
          <w:i/>
          <w:sz w:val="20"/>
          <w:szCs w:val="20"/>
        </w:rPr>
        <w:t>1.6</w:t>
      </w:r>
      <w:r w:rsidRPr="001D2281">
        <w:rPr>
          <w:rFonts w:ascii="Arial" w:hAnsi="Arial" w:cs="Arial"/>
          <w:i/>
          <w:sz w:val="20"/>
          <w:szCs w:val="20"/>
        </w:rPr>
        <w:t>:</w:t>
      </w:r>
      <w:r w:rsidR="00285DA2" w:rsidRPr="001D2281">
        <w:rPr>
          <w:rFonts w:ascii="Arial" w:hAnsi="Arial" w:cs="Arial"/>
          <w:i/>
          <w:sz w:val="20"/>
          <w:szCs w:val="20"/>
        </w:rPr>
        <w:t xml:space="preserve"> </w:t>
      </w:r>
      <w:r w:rsidR="00285DA2" w:rsidRPr="001D2281">
        <w:rPr>
          <w:rFonts w:ascii="Arial" w:hAnsi="Arial" w:cs="Arial"/>
          <w:sz w:val="20"/>
          <w:szCs w:val="20"/>
        </w:rPr>
        <w:t>Habitations where community toilets are present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671"/>
        <w:gridCol w:w="2662"/>
        <w:gridCol w:w="2537"/>
        <w:gridCol w:w="1804"/>
      </w:tblGrid>
      <w:tr w:rsidR="000662BD" w:rsidRPr="00EB15A6" w:rsidTr="001633FF">
        <w:trPr>
          <w:trHeight w:val="315"/>
        </w:trPr>
        <w:tc>
          <w:tcPr>
            <w:tcW w:w="1671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id</w:t>
            </w:r>
          </w:p>
        </w:tc>
        <w:tc>
          <w:tcPr>
            <w:tcW w:w="2662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name</w:t>
            </w:r>
          </w:p>
        </w:tc>
        <w:tc>
          <w:tcPr>
            <w:tcW w:w="2537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Community Toilet Present</w:t>
            </w:r>
          </w:p>
        </w:tc>
        <w:tc>
          <w:tcPr>
            <w:tcW w:w="1804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color w:val="000000"/>
                <w:kern w:val="1"/>
                <w:lang w:eastAsia="en-IN"/>
              </w:rPr>
              <w:t>Community Toilet in use</w:t>
            </w: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701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Bangalapadigai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702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Bargur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703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Bavikarai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704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Garikiyur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705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Kumaramudi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Y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Y</w:t>
            </w: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706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Kokkode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707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Mallikoppaiyur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708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Mudiyur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Nadur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710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Pambarai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711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Pongamokkai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712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Sakkapadigai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713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Samaigodal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714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Selarai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715</w:t>
            </w:r>
          </w:p>
        </w:tc>
        <w:tc>
          <w:tcPr>
            <w:tcW w:w="2662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Vakkanamaram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731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Koliyatty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732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Bettola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Kolikkuttai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Kandipatty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735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Koppaiyoor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736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Neramokkai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737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Kothimukku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Y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Y</w:t>
            </w: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738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Nanthipatty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739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Andhiyarai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9C3CF3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Sinkaikadu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740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Thumbibettu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751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Kilkattabettu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752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Guruguntha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753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Melkattabettu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  <w:tr w:rsidR="000F20DD" w:rsidRPr="00EB15A6" w:rsidTr="001633FF">
        <w:trPr>
          <w:trHeight w:val="315"/>
        </w:trPr>
        <w:tc>
          <w:tcPr>
            <w:tcW w:w="1671" w:type="dxa"/>
          </w:tcPr>
          <w:p w:rsidR="000F20DD" w:rsidRPr="00EB15A6" w:rsidRDefault="000F20DD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754</w:t>
            </w:r>
          </w:p>
        </w:tc>
        <w:tc>
          <w:tcPr>
            <w:tcW w:w="2662" w:type="dxa"/>
          </w:tcPr>
          <w:p w:rsidR="000F20DD" w:rsidRPr="00EB15A6" w:rsidRDefault="000F20DD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Sedikal</w:t>
            </w:r>
            <w:proofErr w:type="spellEnd"/>
          </w:p>
        </w:tc>
        <w:tc>
          <w:tcPr>
            <w:tcW w:w="2537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1804" w:type="dxa"/>
          </w:tcPr>
          <w:p w:rsidR="000F20DD" w:rsidRPr="00EB15A6" w:rsidRDefault="000F20DD" w:rsidP="00190CC0">
            <w:pPr>
              <w:rPr>
                <w:rFonts w:ascii="Arial" w:hAnsi="Arial" w:cs="Arial"/>
              </w:rPr>
            </w:pPr>
          </w:p>
        </w:tc>
      </w:tr>
    </w:tbl>
    <w:p w:rsidR="00BD4C23" w:rsidRPr="001D2281" w:rsidRDefault="00BD4C23" w:rsidP="00BD4C23">
      <w:pPr>
        <w:rPr>
          <w:rFonts w:ascii="Arial" w:hAnsi="Arial" w:cs="Arial"/>
          <w:i/>
          <w:sz w:val="18"/>
          <w:szCs w:val="18"/>
        </w:rPr>
      </w:pPr>
      <w:r w:rsidRPr="001D2281">
        <w:rPr>
          <w:rFonts w:ascii="Arial" w:hAnsi="Arial" w:cs="Arial"/>
          <w:i/>
          <w:sz w:val="18"/>
          <w:szCs w:val="18"/>
        </w:rPr>
        <w:t>Source with date of access:</w:t>
      </w:r>
      <w:r w:rsidR="00285DA2" w:rsidRPr="001D2281">
        <w:rPr>
          <w:rFonts w:ascii="Arial" w:hAnsi="Arial" w:cs="Arial"/>
          <w:i/>
          <w:sz w:val="18"/>
          <w:szCs w:val="18"/>
        </w:rPr>
        <w:t xml:space="preserve"> Basic Habitation Survey, Keystone Foundation 2016</w:t>
      </w:r>
    </w:p>
    <w:p w:rsidR="00BD4C23" w:rsidRPr="00BD4C23" w:rsidRDefault="00BB1C34" w:rsidP="00BD4C23">
      <w:pPr>
        <w:pageBreakBefore/>
        <w:spacing w:after="0"/>
        <w:rPr>
          <w:rFonts w:ascii="Arial" w:hAnsi="Arial" w:cs="Arial"/>
          <w:i/>
        </w:rPr>
      </w:pPr>
      <w:r w:rsidRPr="001D2281">
        <w:rPr>
          <w:rFonts w:ascii="Arial" w:hAnsi="Arial" w:cs="Arial"/>
          <w:b/>
          <w:noProof/>
          <w:sz w:val="20"/>
          <w:szCs w:val="20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84365" wp14:editId="46DE3363">
                <wp:simplePos x="0" y="0"/>
                <wp:positionH relativeFrom="column">
                  <wp:posOffset>-74930</wp:posOffset>
                </wp:positionH>
                <wp:positionV relativeFrom="paragraph">
                  <wp:posOffset>-383540</wp:posOffset>
                </wp:positionV>
                <wp:extent cx="3827145" cy="3079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C34" w:rsidRDefault="00BB1C34" w:rsidP="00BB1C34">
                            <w:pPr>
                              <w:pageBreakBefore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15A6">
                              <w:rPr>
                                <w:rFonts w:ascii="Arial" w:hAnsi="Arial" w:cs="Arial"/>
                                <w:b/>
                              </w:rPr>
                              <w:t>Habitations where Open Defecation is being practised</w:t>
                            </w:r>
                          </w:p>
                          <w:p w:rsidR="00BB1C34" w:rsidRDefault="00BB1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pt;margin-top:-30.2pt;width:301.3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DfIQIAAB0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" stroked="f">
                <v:textbox>
                  <w:txbxContent>
                    <w:p w:rsidR="00BB1C34" w:rsidRDefault="00BB1C34" w:rsidP="00BB1C34">
                      <w:pPr>
                        <w:pageBreakBefore/>
                        <w:rPr>
                          <w:rFonts w:ascii="Arial" w:hAnsi="Arial" w:cs="Arial"/>
                          <w:b/>
                        </w:rPr>
                      </w:pPr>
                      <w:r w:rsidRPr="00EB15A6">
                        <w:rPr>
                          <w:rFonts w:ascii="Arial" w:hAnsi="Arial" w:cs="Arial"/>
                          <w:b/>
                        </w:rPr>
                        <w:t>Habitations where Open Defecation is being practised</w:t>
                      </w:r>
                    </w:p>
                    <w:p w:rsidR="00BB1C34" w:rsidRDefault="00BB1C34"/>
                  </w:txbxContent>
                </v:textbox>
              </v:shape>
            </w:pict>
          </mc:Fallback>
        </mc:AlternateContent>
      </w:r>
      <w:r w:rsidR="00BD4C23" w:rsidRPr="001D2281">
        <w:rPr>
          <w:rFonts w:ascii="Arial" w:hAnsi="Arial" w:cs="Arial"/>
          <w:i/>
          <w:sz w:val="20"/>
          <w:szCs w:val="20"/>
        </w:rPr>
        <w:t>Table</w:t>
      </w:r>
      <w:r w:rsidR="00F658A4" w:rsidRPr="001D2281">
        <w:rPr>
          <w:rFonts w:ascii="Arial" w:hAnsi="Arial" w:cs="Arial"/>
          <w:i/>
          <w:sz w:val="20"/>
          <w:szCs w:val="20"/>
        </w:rPr>
        <w:t>1.7</w:t>
      </w:r>
      <w:r w:rsidR="00BD4C23" w:rsidRPr="001D2281">
        <w:rPr>
          <w:rFonts w:ascii="Arial" w:hAnsi="Arial" w:cs="Arial"/>
          <w:i/>
          <w:sz w:val="20"/>
          <w:szCs w:val="20"/>
        </w:rPr>
        <w:t>:</w:t>
      </w:r>
      <w:r w:rsidRPr="001D2281">
        <w:rPr>
          <w:rFonts w:ascii="Arial" w:hAnsi="Arial" w:cs="Arial"/>
          <w:i/>
          <w:sz w:val="20"/>
          <w:szCs w:val="20"/>
        </w:rPr>
        <w:t xml:space="preserve"> </w:t>
      </w:r>
      <w:r w:rsidRPr="001D2281">
        <w:rPr>
          <w:rFonts w:ascii="Arial" w:hAnsi="Arial" w:cs="Arial"/>
          <w:sz w:val="20"/>
          <w:szCs w:val="20"/>
        </w:rPr>
        <w:t>Habitations where open defecation is</w:t>
      </w:r>
      <w:r w:rsidRPr="00BB1C34">
        <w:rPr>
          <w:rFonts w:ascii="Arial" w:hAnsi="Arial" w:cs="Arial"/>
        </w:rPr>
        <w:t xml:space="preserve"> </w:t>
      </w:r>
      <w:r w:rsidRPr="001D2281">
        <w:rPr>
          <w:rFonts w:ascii="Arial" w:hAnsi="Arial" w:cs="Arial"/>
          <w:sz w:val="20"/>
          <w:szCs w:val="20"/>
        </w:rPr>
        <w:t>practised</w:t>
      </w:r>
    </w:p>
    <w:tbl>
      <w:tblPr>
        <w:tblStyle w:val="TableGrid"/>
        <w:tblW w:w="9042" w:type="dxa"/>
        <w:tblLayout w:type="fixed"/>
        <w:tblLook w:val="0000" w:firstRow="0" w:lastRow="0" w:firstColumn="0" w:lastColumn="0" w:noHBand="0" w:noVBand="0"/>
      </w:tblPr>
      <w:tblGrid>
        <w:gridCol w:w="1640"/>
        <w:gridCol w:w="2140"/>
        <w:gridCol w:w="1998"/>
        <w:gridCol w:w="1418"/>
        <w:gridCol w:w="1846"/>
      </w:tblGrid>
      <w:tr w:rsidR="000662BD" w:rsidRPr="00EB15A6" w:rsidTr="00F96B61">
        <w:trPr>
          <w:trHeight w:val="315"/>
        </w:trPr>
        <w:tc>
          <w:tcPr>
            <w:tcW w:w="1640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ID</w:t>
            </w:r>
          </w:p>
        </w:tc>
        <w:tc>
          <w:tcPr>
            <w:tcW w:w="2140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Name</w:t>
            </w:r>
          </w:p>
        </w:tc>
        <w:tc>
          <w:tcPr>
            <w:tcW w:w="1998" w:type="dxa"/>
          </w:tcPr>
          <w:p w:rsidR="000662BD" w:rsidRPr="00EB15A6" w:rsidRDefault="000662BD" w:rsidP="00F96B61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 xml:space="preserve">HHs reporting </w:t>
            </w:r>
            <w:r w:rsidR="00F96B61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O</w:t>
            </w: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D</w:t>
            </w:r>
          </w:p>
        </w:tc>
        <w:tc>
          <w:tcPr>
            <w:tcW w:w="1418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color w:val="000000"/>
                <w:kern w:val="1"/>
                <w:lang w:eastAsia="en-IN"/>
              </w:rPr>
              <w:t>Surveyed HHs</w:t>
            </w:r>
          </w:p>
        </w:tc>
        <w:tc>
          <w:tcPr>
            <w:tcW w:w="1846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% reporting OD</w:t>
            </w:r>
          </w:p>
        </w:tc>
      </w:tr>
      <w:tr w:rsidR="00190CC0" w:rsidRPr="00EB15A6" w:rsidTr="00F96B61">
        <w:trPr>
          <w:trHeight w:val="25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701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Bangalapadigai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31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33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94</w:t>
            </w:r>
          </w:p>
        </w:tc>
      </w:tr>
      <w:tr w:rsidR="00190CC0" w:rsidRPr="00EB15A6" w:rsidTr="00F96B61">
        <w:trPr>
          <w:trHeight w:val="25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702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Bargur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</w:t>
            </w:r>
          </w:p>
        </w:tc>
      </w:tr>
      <w:tr w:rsidR="00190CC0" w:rsidRPr="00EB15A6" w:rsidTr="00F96B61">
        <w:trPr>
          <w:trHeight w:val="25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703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Bavikarai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4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25</w:t>
            </w:r>
          </w:p>
        </w:tc>
      </w:tr>
      <w:tr w:rsidR="00190CC0" w:rsidRPr="00EB15A6" w:rsidTr="00F96B61">
        <w:trPr>
          <w:trHeight w:val="25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704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Garikiyur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44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0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705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Kumaramudi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12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42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706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Kokkode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16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18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89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707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Mallikoppaiyur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22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0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708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Mudiyur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6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Nadur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12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0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710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Pambarai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13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711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Pongamokkai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7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712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Sakkapadigai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4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713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Samaigodal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12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50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714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Selarai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8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  <w:tr w:rsidR="00190CC0" w:rsidRPr="00EB15A6" w:rsidTr="00F96B61">
        <w:trPr>
          <w:trHeight w:val="315"/>
        </w:trPr>
        <w:tc>
          <w:tcPr>
            <w:tcW w:w="1640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715</w:t>
            </w:r>
          </w:p>
        </w:tc>
        <w:tc>
          <w:tcPr>
            <w:tcW w:w="2140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Vakkanamaram</w:t>
            </w:r>
            <w:proofErr w:type="spellEnd"/>
          </w:p>
        </w:tc>
        <w:tc>
          <w:tcPr>
            <w:tcW w:w="199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23</w:t>
            </w:r>
          </w:p>
        </w:tc>
        <w:tc>
          <w:tcPr>
            <w:tcW w:w="1418" w:type="dxa"/>
          </w:tcPr>
          <w:p w:rsidR="00190CC0" w:rsidRPr="00EB15A6" w:rsidRDefault="00647EB3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23</w:t>
            </w:r>
          </w:p>
        </w:tc>
        <w:tc>
          <w:tcPr>
            <w:tcW w:w="1846" w:type="dxa"/>
          </w:tcPr>
          <w:p w:rsidR="00190CC0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731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Koliyatty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5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80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732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Bettola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2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Kolikkuttai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6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83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Kandipatty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12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42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735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Koppaiyoor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11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55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736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Neramokkai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6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83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737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Kothimukku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13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8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738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Nanthipatty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6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0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739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Andhiyarai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8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38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9C3CF3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Sinkaikadu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4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25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740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Thumbibettu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7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751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Kilkattabettu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5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25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752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Guruguntha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753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Melkattabettu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3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  <w:tr w:rsidR="00BC1D34" w:rsidRPr="00EB15A6" w:rsidTr="00F96B61">
        <w:trPr>
          <w:trHeight w:val="315"/>
        </w:trPr>
        <w:tc>
          <w:tcPr>
            <w:tcW w:w="1640" w:type="dxa"/>
          </w:tcPr>
          <w:p w:rsidR="00BC1D34" w:rsidRPr="00EB15A6" w:rsidRDefault="00BC1D34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754</w:t>
            </w:r>
          </w:p>
        </w:tc>
        <w:tc>
          <w:tcPr>
            <w:tcW w:w="2140" w:type="dxa"/>
          </w:tcPr>
          <w:p w:rsidR="00BC1D34" w:rsidRPr="00EB15A6" w:rsidRDefault="00BC1D34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Sedikal</w:t>
            </w:r>
            <w:proofErr w:type="spellEnd"/>
          </w:p>
        </w:tc>
        <w:tc>
          <w:tcPr>
            <w:tcW w:w="199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BC1D34" w:rsidRPr="00EB15A6" w:rsidRDefault="003851C0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6</w:t>
            </w:r>
          </w:p>
        </w:tc>
        <w:tc>
          <w:tcPr>
            <w:tcW w:w="1846" w:type="dxa"/>
          </w:tcPr>
          <w:p w:rsidR="00BC1D34" w:rsidRPr="00EB15A6" w:rsidRDefault="00DE13C8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100</w:t>
            </w:r>
          </w:p>
        </w:tc>
      </w:tr>
    </w:tbl>
    <w:p w:rsidR="00285DA2" w:rsidRDefault="00285DA2" w:rsidP="00BB1C34">
      <w:pPr>
        <w:spacing w:line="600" w:lineRule="auto"/>
        <w:rPr>
          <w:rFonts w:ascii="Arial" w:hAnsi="Arial" w:cs="Arial"/>
          <w:i/>
          <w:sz w:val="18"/>
          <w:szCs w:val="18"/>
        </w:rPr>
      </w:pPr>
      <w:r w:rsidRPr="00BB1C34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F658A4" w:rsidRPr="00F658A4" w:rsidRDefault="00F658A4" w:rsidP="00F658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8A4">
        <w:rPr>
          <w:rFonts w:ascii="Arial" w:hAnsi="Arial" w:cs="Arial"/>
          <w:sz w:val="20"/>
          <w:szCs w:val="20"/>
        </w:rPr>
        <w:t>Figure 1.3: Details of the OD users</w:t>
      </w:r>
    </w:p>
    <w:p w:rsidR="000662BD" w:rsidRDefault="00150342" w:rsidP="000662BD">
      <w:pPr>
        <w:rPr>
          <w:rFonts w:ascii="Arial" w:hAnsi="Arial" w:cs="Arial"/>
        </w:rPr>
      </w:pPr>
      <w:r>
        <w:rPr>
          <w:noProof/>
          <w:lang w:eastAsia="en-IN"/>
        </w:rPr>
        <w:drawing>
          <wp:inline distT="0" distB="0" distL="0" distR="0" wp14:anchorId="6A58DE1B" wp14:editId="6E4D99F5">
            <wp:extent cx="4859079" cy="1669312"/>
            <wp:effectExtent l="0" t="0" r="17780" b="266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58A4" w:rsidRDefault="008E27C3" w:rsidP="000662BD">
      <w:pPr>
        <w:rPr>
          <w:rFonts w:ascii="Arial" w:hAnsi="Arial" w:cs="Arial"/>
          <w:b/>
        </w:rPr>
      </w:pPr>
      <w:r w:rsidRPr="001F4F54">
        <w:rPr>
          <w:rFonts w:ascii="Arial" w:hAnsi="Arial" w:cs="Arial"/>
          <w:b/>
        </w:rPr>
        <w:lastRenderedPageBreak/>
        <w:t>Household toilets</w:t>
      </w:r>
    </w:p>
    <w:p w:rsidR="00F658A4" w:rsidRPr="001D2281" w:rsidRDefault="00F658A4" w:rsidP="00612706">
      <w:pPr>
        <w:spacing w:after="0"/>
        <w:rPr>
          <w:rFonts w:ascii="Arial" w:hAnsi="Arial" w:cs="Arial"/>
          <w:sz w:val="20"/>
          <w:szCs w:val="20"/>
        </w:rPr>
      </w:pPr>
      <w:r w:rsidRPr="001D2281">
        <w:rPr>
          <w:rFonts w:ascii="Arial" w:hAnsi="Arial" w:cs="Arial"/>
          <w:sz w:val="20"/>
          <w:szCs w:val="20"/>
        </w:rPr>
        <w:t>Figure1.4: No. of habitations with household toilets</w:t>
      </w:r>
    </w:p>
    <w:p w:rsidR="008E27C3" w:rsidRDefault="008C1865" w:rsidP="0061270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IN"/>
        </w:rPr>
        <w:drawing>
          <wp:inline distT="0" distB="0" distL="0" distR="0" wp14:anchorId="48B8C25F" wp14:editId="7305997D">
            <wp:extent cx="5781675" cy="2524125"/>
            <wp:effectExtent l="0" t="19050" r="66675" b="2857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85DA2" w:rsidRPr="001D2281" w:rsidRDefault="00285DA2" w:rsidP="00285DA2">
      <w:pPr>
        <w:rPr>
          <w:rFonts w:ascii="Arial" w:hAnsi="Arial" w:cs="Arial"/>
          <w:i/>
          <w:sz w:val="18"/>
          <w:szCs w:val="18"/>
        </w:rPr>
      </w:pPr>
      <w:r w:rsidRPr="001D2281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8C1865" w:rsidRPr="001F4F54" w:rsidRDefault="008C1865" w:rsidP="000662BD">
      <w:pPr>
        <w:rPr>
          <w:rFonts w:ascii="Arial" w:hAnsi="Arial" w:cs="Arial"/>
          <w:b/>
        </w:rPr>
      </w:pPr>
    </w:p>
    <w:p w:rsidR="000662BD" w:rsidRPr="001D2281" w:rsidRDefault="005F7B90" w:rsidP="005F7B90">
      <w:pPr>
        <w:pageBreakBefore/>
        <w:spacing w:after="0"/>
        <w:ind w:left="-142"/>
        <w:rPr>
          <w:rFonts w:ascii="Arial" w:hAnsi="Arial" w:cs="Arial"/>
          <w:sz w:val="20"/>
          <w:szCs w:val="20"/>
        </w:rPr>
      </w:pPr>
      <w:r w:rsidRPr="005F7B90">
        <w:rPr>
          <w:rFonts w:ascii="Arial" w:hAnsi="Arial" w:cs="Arial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-158883</wp:posOffset>
                </wp:positionH>
                <wp:positionV relativeFrom="paragraph">
                  <wp:posOffset>-329565</wp:posOffset>
                </wp:positionV>
                <wp:extent cx="2434855" cy="258489"/>
                <wp:effectExtent l="0" t="0" r="381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855" cy="25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B90" w:rsidRPr="005F7B90" w:rsidRDefault="005F7B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F7B90">
                              <w:rPr>
                                <w:rFonts w:ascii="Arial" w:hAnsi="Arial" w:cs="Arial"/>
                                <w:b/>
                              </w:rPr>
                              <w:t>Status of Waste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5pt;margin-top:-25.95pt;width:191.7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" stroked="f">
                <v:textbox>
                  <w:txbxContent>
                    <w:p w:rsidR="005F7B90" w:rsidRPr="005F7B90" w:rsidRDefault="005F7B9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F7B90">
                        <w:rPr>
                          <w:rFonts w:ascii="Arial" w:hAnsi="Arial" w:cs="Arial"/>
                          <w:b/>
                        </w:rPr>
                        <w:t>Status of Waste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  <w:r w:rsidRPr="001D2281">
        <w:rPr>
          <w:rFonts w:ascii="Arial" w:hAnsi="Arial" w:cs="Arial"/>
          <w:sz w:val="20"/>
          <w:szCs w:val="20"/>
        </w:rPr>
        <w:t>Table</w:t>
      </w:r>
      <w:r w:rsidR="00F658A4" w:rsidRPr="001D2281">
        <w:rPr>
          <w:rFonts w:ascii="Arial" w:hAnsi="Arial" w:cs="Arial"/>
          <w:sz w:val="20"/>
          <w:szCs w:val="20"/>
        </w:rPr>
        <w:t>1.8</w:t>
      </w:r>
      <w:r w:rsidRPr="001D2281">
        <w:rPr>
          <w:rFonts w:ascii="Arial" w:hAnsi="Arial" w:cs="Arial"/>
          <w:sz w:val="20"/>
          <w:szCs w:val="20"/>
        </w:rPr>
        <w:t xml:space="preserve">: Status of </w:t>
      </w:r>
      <w:r w:rsidR="00CD3EBA" w:rsidRPr="001D2281">
        <w:rPr>
          <w:rFonts w:ascii="Arial" w:hAnsi="Arial" w:cs="Arial"/>
          <w:sz w:val="20"/>
          <w:szCs w:val="20"/>
        </w:rPr>
        <w:t xml:space="preserve">habitations in </w:t>
      </w:r>
      <w:r w:rsidRPr="001D2281">
        <w:rPr>
          <w:rFonts w:ascii="Arial" w:hAnsi="Arial" w:cs="Arial"/>
          <w:sz w:val="20"/>
          <w:szCs w:val="20"/>
        </w:rPr>
        <w:t>waste management</w:t>
      </w:r>
    </w:p>
    <w:tbl>
      <w:tblPr>
        <w:tblStyle w:val="TableGrid"/>
        <w:tblW w:w="9491" w:type="dxa"/>
        <w:tblLayout w:type="fixed"/>
        <w:tblLook w:val="0000" w:firstRow="0" w:lastRow="0" w:firstColumn="0" w:lastColumn="0" w:noHBand="0" w:noVBand="0"/>
      </w:tblPr>
      <w:tblGrid>
        <w:gridCol w:w="1707"/>
        <w:gridCol w:w="2884"/>
        <w:gridCol w:w="2361"/>
        <w:gridCol w:w="2539"/>
      </w:tblGrid>
      <w:tr w:rsidR="000662BD" w:rsidRPr="00EB15A6" w:rsidTr="00BC1D34">
        <w:trPr>
          <w:trHeight w:val="327"/>
        </w:trPr>
        <w:tc>
          <w:tcPr>
            <w:tcW w:w="1707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ID</w:t>
            </w:r>
          </w:p>
        </w:tc>
        <w:tc>
          <w:tcPr>
            <w:tcW w:w="2884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Habitation Name</w:t>
            </w:r>
          </w:p>
        </w:tc>
        <w:tc>
          <w:tcPr>
            <w:tcW w:w="2361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kern w:val="1"/>
                <w:lang w:eastAsia="en-IN"/>
              </w:rPr>
              <w:t>Waste Collection at Door Step</w:t>
            </w:r>
          </w:p>
        </w:tc>
        <w:tc>
          <w:tcPr>
            <w:tcW w:w="2539" w:type="dxa"/>
          </w:tcPr>
          <w:p w:rsidR="000662BD" w:rsidRPr="00EB15A6" w:rsidRDefault="000662BD" w:rsidP="001633FF">
            <w:pPr>
              <w:rPr>
                <w:rFonts w:ascii="Arial" w:hAnsi="Arial" w:cs="Arial"/>
              </w:rPr>
            </w:pPr>
            <w:r w:rsidRPr="00EB15A6">
              <w:rPr>
                <w:rFonts w:ascii="Arial" w:eastAsia="Times New Roman" w:hAnsi="Arial" w:cs="Arial"/>
                <w:b/>
                <w:bCs/>
                <w:color w:val="000000"/>
                <w:kern w:val="1"/>
                <w:lang w:eastAsia="en-IN"/>
              </w:rPr>
              <w:t>Waste bins setup by Panchayat</w:t>
            </w:r>
          </w:p>
        </w:tc>
      </w:tr>
      <w:tr w:rsidR="00190CC0" w:rsidRPr="00EB15A6" w:rsidTr="00BC1D34">
        <w:trPr>
          <w:trHeight w:val="265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701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Bangalapadigai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265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702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Bargur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265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703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Bavikarai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265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704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Garikiyur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705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Kumaramudi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706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Kokkode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707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Mallikoppaiyur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708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Mudiyur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Nadur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710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Pambarai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711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Pongamokkai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712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Sakkapadigai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713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Samaigodal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714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Selarai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90CC0" w:rsidRPr="00EB15A6" w:rsidTr="00BC1D34">
        <w:trPr>
          <w:trHeight w:val="327"/>
        </w:trPr>
        <w:tc>
          <w:tcPr>
            <w:tcW w:w="1707" w:type="dxa"/>
          </w:tcPr>
          <w:p w:rsidR="00190CC0" w:rsidRPr="00EB15A6" w:rsidRDefault="00190CC0" w:rsidP="00190CC0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715</w:t>
            </w:r>
          </w:p>
        </w:tc>
        <w:tc>
          <w:tcPr>
            <w:tcW w:w="2884" w:type="dxa"/>
          </w:tcPr>
          <w:p w:rsidR="00190CC0" w:rsidRPr="00EB15A6" w:rsidRDefault="00190CC0" w:rsidP="00190CC0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Vakkanamaram</w:t>
            </w:r>
            <w:proofErr w:type="spellEnd"/>
          </w:p>
        </w:tc>
        <w:tc>
          <w:tcPr>
            <w:tcW w:w="2361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90CC0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45971" w:rsidRPr="00EB15A6" w:rsidTr="00BC1D34">
        <w:trPr>
          <w:trHeight w:val="327"/>
        </w:trPr>
        <w:tc>
          <w:tcPr>
            <w:tcW w:w="1707" w:type="dxa"/>
          </w:tcPr>
          <w:p w:rsidR="00145971" w:rsidRPr="00EB15A6" w:rsidRDefault="00145971" w:rsidP="001633FF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731</w:t>
            </w:r>
          </w:p>
        </w:tc>
        <w:tc>
          <w:tcPr>
            <w:tcW w:w="2884" w:type="dxa"/>
          </w:tcPr>
          <w:p w:rsidR="00145971" w:rsidRPr="00EB15A6" w:rsidRDefault="00145971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Koliyatty</w:t>
            </w:r>
            <w:proofErr w:type="spellEnd"/>
          </w:p>
        </w:tc>
        <w:tc>
          <w:tcPr>
            <w:tcW w:w="2361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45971" w:rsidRPr="00EB15A6" w:rsidTr="00BC1D34">
        <w:trPr>
          <w:trHeight w:val="327"/>
        </w:trPr>
        <w:tc>
          <w:tcPr>
            <w:tcW w:w="1707" w:type="dxa"/>
          </w:tcPr>
          <w:p w:rsidR="00145971" w:rsidRPr="00EB15A6" w:rsidRDefault="00145971" w:rsidP="001633FF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732</w:t>
            </w:r>
          </w:p>
        </w:tc>
        <w:tc>
          <w:tcPr>
            <w:tcW w:w="2884" w:type="dxa"/>
          </w:tcPr>
          <w:p w:rsidR="00145971" w:rsidRPr="00EB15A6" w:rsidRDefault="00145971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Bettola</w:t>
            </w:r>
            <w:proofErr w:type="spellEnd"/>
          </w:p>
        </w:tc>
        <w:tc>
          <w:tcPr>
            <w:tcW w:w="2361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45971" w:rsidRPr="00EB15A6" w:rsidTr="00BC1D34">
        <w:trPr>
          <w:trHeight w:val="327"/>
        </w:trPr>
        <w:tc>
          <w:tcPr>
            <w:tcW w:w="1707" w:type="dxa"/>
          </w:tcPr>
          <w:p w:rsidR="00145971" w:rsidRPr="00EB15A6" w:rsidRDefault="00145971" w:rsidP="001633FF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884" w:type="dxa"/>
          </w:tcPr>
          <w:p w:rsidR="00145971" w:rsidRPr="00EB15A6" w:rsidRDefault="00145971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Kolikkuttai</w:t>
            </w:r>
            <w:proofErr w:type="spellEnd"/>
          </w:p>
        </w:tc>
        <w:tc>
          <w:tcPr>
            <w:tcW w:w="2361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45971" w:rsidRPr="00EB15A6" w:rsidTr="00BC1D34">
        <w:trPr>
          <w:trHeight w:val="327"/>
        </w:trPr>
        <w:tc>
          <w:tcPr>
            <w:tcW w:w="1707" w:type="dxa"/>
          </w:tcPr>
          <w:p w:rsidR="00145971" w:rsidRPr="00EB15A6" w:rsidRDefault="00145971" w:rsidP="001633FF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884" w:type="dxa"/>
          </w:tcPr>
          <w:p w:rsidR="00145971" w:rsidRPr="00EB15A6" w:rsidRDefault="00145971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Kandipatty</w:t>
            </w:r>
            <w:proofErr w:type="spellEnd"/>
          </w:p>
        </w:tc>
        <w:tc>
          <w:tcPr>
            <w:tcW w:w="2361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45971" w:rsidRPr="00EB15A6" w:rsidTr="00BC1D34">
        <w:trPr>
          <w:trHeight w:val="327"/>
        </w:trPr>
        <w:tc>
          <w:tcPr>
            <w:tcW w:w="1707" w:type="dxa"/>
          </w:tcPr>
          <w:p w:rsidR="00145971" w:rsidRPr="00EB15A6" w:rsidRDefault="00145971" w:rsidP="001633FF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735</w:t>
            </w:r>
          </w:p>
        </w:tc>
        <w:tc>
          <w:tcPr>
            <w:tcW w:w="2884" w:type="dxa"/>
          </w:tcPr>
          <w:p w:rsidR="00145971" w:rsidRPr="00EB15A6" w:rsidRDefault="00145971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Koppaiyoor</w:t>
            </w:r>
            <w:proofErr w:type="spellEnd"/>
          </w:p>
        </w:tc>
        <w:tc>
          <w:tcPr>
            <w:tcW w:w="2361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45971" w:rsidRPr="00EB15A6" w:rsidTr="00BC1D34">
        <w:trPr>
          <w:trHeight w:val="327"/>
        </w:trPr>
        <w:tc>
          <w:tcPr>
            <w:tcW w:w="1707" w:type="dxa"/>
          </w:tcPr>
          <w:p w:rsidR="00145971" w:rsidRPr="00EB15A6" w:rsidRDefault="00145971" w:rsidP="001633FF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736</w:t>
            </w:r>
          </w:p>
        </w:tc>
        <w:tc>
          <w:tcPr>
            <w:tcW w:w="2884" w:type="dxa"/>
          </w:tcPr>
          <w:p w:rsidR="00145971" w:rsidRPr="00EB15A6" w:rsidRDefault="00145971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Neramokkai</w:t>
            </w:r>
            <w:proofErr w:type="spellEnd"/>
          </w:p>
        </w:tc>
        <w:tc>
          <w:tcPr>
            <w:tcW w:w="2361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45971" w:rsidRPr="00EB15A6" w:rsidTr="00BC1D34">
        <w:trPr>
          <w:trHeight w:val="327"/>
        </w:trPr>
        <w:tc>
          <w:tcPr>
            <w:tcW w:w="1707" w:type="dxa"/>
          </w:tcPr>
          <w:p w:rsidR="00145971" w:rsidRPr="00EB15A6" w:rsidRDefault="00145971" w:rsidP="001633FF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737</w:t>
            </w:r>
          </w:p>
        </w:tc>
        <w:tc>
          <w:tcPr>
            <w:tcW w:w="2884" w:type="dxa"/>
          </w:tcPr>
          <w:p w:rsidR="00145971" w:rsidRPr="00EB15A6" w:rsidRDefault="00145971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Kothimukku</w:t>
            </w:r>
            <w:proofErr w:type="spellEnd"/>
          </w:p>
        </w:tc>
        <w:tc>
          <w:tcPr>
            <w:tcW w:w="2361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45971" w:rsidRPr="00EB15A6" w:rsidTr="00BC1D34">
        <w:trPr>
          <w:trHeight w:val="327"/>
        </w:trPr>
        <w:tc>
          <w:tcPr>
            <w:tcW w:w="1707" w:type="dxa"/>
          </w:tcPr>
          <w:p w:rsidR="00145971" w:rsidRPr="00EB15A6" w:rsidRDefault="00145971" w:rsidP="001633FF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738</w:t>
            </w:r>
          </w:p>
        </w:tc>
        <w:tc>
          <w:tcPr>
            <w:tcW w:w="2884" w:type="dxa"/>
          </w:tcPr>
          <w:p w:rsidR="00145971" w:rsidRPr="00EB15A6" w:rsidRDefault="00145971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Nanthipatty</w:t>
            </w:r>
            <w:proofErr w:type="spellEnd"/>
          </w:p>
        </w:tc>
        <w:tc>
          <w:tcPr>
            <w:tcW w:w="2361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145971" w:rsidRPr="00EB15A6" w:rsidTr="00BC1D34">
        <w:trPr>
          <w:trHeight w:val="327"/>
        </w:trPr>
        <w:tc>
          <w:tcPr>
            <w:tcW w:w="1707" w:type="dxa"/>
          </w:tcPr>
          <w:p w:rsidR="00145971" w:rsidRPr="00EB15A6" w:rsidRDefault="00145971" w:rsidP="001633FF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739</w:t>
            </w:r>
          </w:p>
        </w:tc>
        <w:tc>
          <w:tcPr>
            <w:tcW w:w="2884" w:type="dxa"/>
          </w:tcPr>
          <w:p w:rsidR="00145971" w:rsidRPr="00EB15A6" w:rsidRDefault="00145971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Andhiyarai</w:t>
            </w:r>
            <w:proofErr w:type="spellEnd"/>
          </w:p>
        </w:tc>
        <w:tc>
          <w:tcPr>
            <w:tcW w:w="2361" w:type="dxa"/>
          </w:tcPr>
          <w:p w:rsidR="00145971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45971" w:rsidRPr="00EB15A6" w:rsidRDefault="00145971" w:rsidP="00190CC0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  <w:highlight w:val="yellow"/>
              </w:rPr>
              <w:t>Y/N</w:t>
            </w:r>
          </w:p>
        </w:tc>
      </w:tr>
      <w:tr w:rsidR="00145971" w:rsidRPr="00EB15A6" w:rsidTr="00BC1D34">
        <w:trPr>
          <w:trHeight w:val="327"/>
        </w:trPr>
        <w:tc>
          <w:tcPr>
            <w:tcW w:w="1707" w:type="dxa"/>
          </w:tcPr>
          <w:p w:rsidR="00145971" w:rsidRPr="00EB15A6" w:rsidRDefault="009C3CF3" w:rsidP="001633FF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</w:t>
            </w:r>
          </w:p>
        </w:tc>
        <w:tc>
          <w:tcPr>
            <w:tcW w:w="2884" w:type="dxa"/>
          </w:tcPr>
          <w:p w:rsidR="00145971" w:rsidRPr="00EB15A6" w:rsidRDefault="00145971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Sinkaikadu</w:t>
            </w:r>
            <w:proofErr w:type="spellEnd"/>
          </w:p>
        </w:tc>
        <w:tc>
          <w:tcPr>
            <w:tcW w:w="2361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145971" w:rsidRPr="00EB15A6" w:rsidRDefault="00145971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3851C0" w:rsidRPr="00EB15A6" w:rsidTr="00BC1D34">
        <w:trPr>
          <w:trHeight w:val="327"/>
        </w:trPr>
        <w:tc>
          <w:tcPr>
            <w:tcW w:w="1707" w:type="dxa"/>
          </w:tcPr>
          <w:p w:rsidR="003851C0" w:rsidRPr="00EB15A6" w:rsidRDefault="003851C0" w:rsidP="001633FF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740</w:t>
            </w:r>
          </w:p>
        </w:tc>
        <w:tc>
          <w:tcPr>
            <w:tcW w:w="2884" w:type="dxa"/>
          </w:tcPr>
          <w:p w:rsidR="003851C0" w:rsidRPr="00EB15A6" w:rsidRDefault="003851C0" w:rsidP="001633FF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  <w:highlight w:val="yellow"/>
              </w:rPr>
              <w:t>Thumbibettu</w:t>
            </w:r>
            <w:proofErr w:type="spellEnd"/>
          </w:p>
        </w:tc>
        <w:tc>
          <w:tcPr>
            <w:tcW w:w="2361" w:type="dxa"/>
          </w:tcPr>
          <w:p w:rsidR="003851C0" w:rsidRPr="00EB15A6" w:rsidRDefault="003851C0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3851C0" w:rsidRPr="00EB15A6" w:rsidRDefault="003851C0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3851C0" w:rsidRPr="00EB15A6" w:rsidTr="00BC1D34">
        <w:trPr>
          <w:trHeight w:val="327"/>
        </w:trPr>
        <w:tc>
          <w:tcPr>
            <w:tcW w:w="1707" w:type="dxa"/>
          </w:tcPr>
          <w:p w:rsidR="003851C0" w:rsidRPr="00EB15A6" w:rsidRDefault="003851C0" w:rsidP="000768B8">
            <w:pPr>
              <w:pStyle w:val="TableContents"/>
              <w:snapToGrid w:val="0"/>
              <w:ind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751</w:t>
            </w:r>
          </w:p>
        </w:tc>
        <w:tc>
          <w:tcPr>
            <w:tcW w:w="2884" w:type="dxa"/>
          </w:tcPr>
          <w:p w:rsidR="003851C0" w:rsidRPr="00EB15A6" w:rsidRDefault="003851C0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Kilkattabettu</w:t>
            </w:r>
            <w:proofErr w:type="spellEnd"/>
          </w:p>
        </w:tc>
        <w:tc>
          <w:tcPr>
            <w:tcW w:w="2361" w:type="dxa"/>
          </w:tcPr>
          <w:p w:rsidR="003851C0" w:rsidRPr="00EB15A6" w:rsidRDefault="003851C0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3851C0" w:rsidRPr="00EB15A6" w:rsidRDefault="003851C0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3851C0" w:rsidRPr="00EB15A6" w:rsidTr="00BC1D34">
        <w:trPr>
          <w:trHeight w:val="327"/>
        </w:trPr>
        <w:tc>
          <w:tcPr>
            <w:tcW w:w="1707" w:type="dxa"/>
          </w:tcPr>
          <w:p w:rsidR="003851C0" w:rsidRPr="00EB15A6" w:rsidRDefault="003851C0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752</w:t>
            </w:r>
          </w:p>
        </w:tc>
        <w:tc>
          <w:tcPr>
            <w:tcW w:w="2884" w:type="dxa"/>
          </w:tcPr>
          <w:p w:rsidR="003851C0" w:rsidRPr="00EB15A6" w:rsidRDefault="003851C0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Guruguntha</w:t>
            </w:r>
            <w:proofErr w:type="spellEnd"/>
          </w:p>
        </w:tc>
        <w:tc>
          <w:tcPr>
            <w:tcW w:w="2361" w:type="dxa"/>
          </w:tcPr>
          <w:p w:rsidR="003851C0" w:rsidRPr="00EB15A6" w:rsidRDefault="003851C0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3851C0" w:rsidRPr="00EB15A6" w:rsidRDefault="003851C0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3851C0" w:rsidRPr="00EB15A6" w:rsidTr="00BC1D34">
        <w:trPr>
          <w:trHeight w:val="327"/>
        </w:trPr>
        <w:tc>
          <w:tcPr>
            <w:tcW w:w="1707" w:type="dxa"/>
          </w:tcPr>
          <w:p w:rsidR="003851C0" w:rsidRPr="00EB15A6" w:rsidRDefault="003851C0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753</w:t>
            </w:r>
          </w:p>
        </w:tc>
        <w:tc>
          <w:tcPr>
            <w:tcW w:w="2884" w:type="dxa"/>
          </w:tcPr>
          <w:p w:rsidR="003851C0" w:rsidRPr="00EB15A6" w:rsidRDefault="003851C0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Melkattabettu</w:t>
            </w:r>
            <w:proofErr w:type="spellEnd"/>
          </w:p>
        </w:tc>
        <w:tc>
          <w:tcPr>
            <w:tcW w:w="2361" w:type="dxa"/>
          </w:tcPr>
          <w:p w:rsidR="003851C0" w:rsidRPr="00EB15A6" w:rsidRDefault="003851C0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3851C0" w:rsidRPr="00EB15A6" w:rsidRDefault="003851C0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  <w:tr w:rsidR="003851C0" w:rsidRPr="00EB15A6" w:rsidTr="00BC1D34">
        <w:trPr>
          <w:trHeight w:val="327"/>
        </w:trPr>
        <w:tc>
          <w:tcPr>
            <w:tcW w:w="1707" w:type="dxa"/>
          </w:tcPr>
          <w:p w:rsidR="003851C0" w:rsidRPr="00EB15A6" w:rsidRDefault="003851C0" w:rsidP="000768B8">
            <w:pPr>
              <w:pStyle w:val="TableContents"/>
              <w:snapToGrid w:val="0"/>
              <w:ind w:left="60" w:right="285"/>
              <w:rPr>
                <w:rFonts w:ascii="Arial" w:hAnsi="Arial" w:cs="Arial"/>
                <w:sz w:val="22"/>
                <w:szCs w:val="22"/>
              </w:rPr>
            </w:pPr>
            <w:r w:rsidRPr="00EB15A6">
              <w:rPr>
                <w:rFonts w:ascii="Arial" w:hAnsi="Arial" w:cs="Arial"/>
                <w:sz w:val="22"/>
                <w:szCs w:val="22"/>
              </w:rPr>
              <w:t>754</w:t>
            </w:r>
          </w:p>
        </w:tc>
        <w:tc>
          <w:tcPr>
            <w:tcW w:w="2884" w:type="dxa"/>
          </w:tcPr>
          <w:p w:rsidR="003851C0" w:rsidRPr="00EB15A6" w:rsidRDefault="003851C0" w:rsidP="000768B8">
            <w:pPr>
              <w:rPr>
                <w:rFonts w:ascii="Arial" w:hAnsi="Arial" w:cs="Arial"/>
              </w:rPr>
            </w:pPr>
            <w:proofErr w:type="spellStart"/>
            <w:r w:rsidRPr="00EB15A6">
              <w:rPr>
                <w:rFonts w:ascii="Arial" w:hAnsi="Arial" w:cs="Arial"/>
              </w:rPr>
              <w:t>Sedikal</w:t>
            </w:r>
            <w:proofErr w:type="spellEnd"/>
          </w:p>
        </w:tc>
        <w:tc>
          <w:tcPr>
            <w:tcW w:w="2361" w:type="dxa"/>
          </w:tcPr>
          <w:p w:rsidR="003851C0" w:rsidRPr="00EB15A6" w:rsidRDefault="003851C0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  <w:tc>
          <w:tcPr>
            <w:tcW w:w="2539" w:type="dxa"/>
          </w:tcPr>
          <w:p w:rsidR="003851C0" w:rsidRPr="00EB15A6" w:rsidRDefault="003851C0" w:rsidP="000768B8">
            <w:pPr>
              <w:jc w:val="right"/>
              <w:rPr>
                <w:rFonts w:ascii="Arial" w:hAnsi="Arial" w:cs="Arial"/>
              </w:rPr>
            </w:pPr>
            <w:r w:rsidRPr="00EB15A6">
              <w:rPr>
                <w:rFonts w:ascii="Arial" w:hAnsi="Arial" w:cs="Arial"/>
              </w:rPr>
              <w:t>N</w:t>
            </w:r>
          </w:p>
        </w:tc>
      </w:tr>
    </w:tbl>
    <w:p w:rsidR="00285DA2" w:rsidRDefault="00285DA2" w:rsidP="00285DA2">
      <w:pPr>
        <w:rPr>
          <w:rFonts w:ascii="Arial" w:hAnsi="Arial" w:cs="Arial"/>
          <w:i/>
          <w:sz w:val="18"/>
          <w:szCs w:val="18"/>
        </w:rPr>
      </w:pPr>
      <w:r w:rsidRPr="00A57A3D">
        <w:rPr>
          <w:rFonts w:ascii="Arial" w:hAnsi="Arial" w:cs="Arial"/>
          <w:i/>
          <w:sz w:val="18"/>
          <w:szCs w:val="18"/>
        </w:rPr>
        <w:t>Source with date of access: Basic Habitation Survey, Keystone Foundation 2016</w:t>
      </w:r>
    </w:p>
    <w:p w:rsidR="0009069C" w:rsidRPr="0009069C" w:rsidRDefault="0009069C" w:rsidP="0009069C">
      <w:pPr>
        <w:spacing w:after="0"/>
        <w:rPr>
          <w:rFonts w:ascii="Arial" w:hAnsi="Arial" w:cs="Arial"/>
          <w:sz w:val="20"/>
          <w:szCs w:val="20"/>
        </w:rPr>
      </w:pPr>
      <w:r w:rsidRPr="0009069C">
        <w:rPr>
          <w:rFonts w:ascii="Arial" w:hAnsi="Arial" w:cs="Arial"/>
          <w:sz w:val="20"/>
          <w:szCs w:val="20"/>
        </w:rPr>
        <w:t xml:space="preserve">Figure 1.5: </w:t>
      </w:r>
      <w:r w:rsidRPr="0009069C">
        <w:rPr>
          <w:rFonts w:ascii="Arial" w:hAnsi="Arial" w:cs="Arial"/>
          <w:bCs/>
          <w:sz w:val="20"/>
          <w:szCs w:val="20"/>
        </w:rPr>
        <w:t>Household wastes dumping place</w:t>
      </w:r>
    </w:p>
    <w:p w:rsidR="001C518E" w:rsidRPr="00EB15A6" w:rsidRDefault="00291C96" w:rsidP="000662BD">
      <w:pPr>
        <w:rPr>
          <w:rFonts w:ascii="Arial" w:hAnsi="Arial" w:cs="Arial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790D615E" wp14:editId="115D412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94630" cy="1583690"/>
            <wp:effectExtent l="0" t="0" r="20320" b="1651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518E" w:rsidRPr="00EB1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D7" w:rsidRDefault="004B3ED7" w:rsidP="00722518">
      <w:pPr>
        <w:spacing w:after="0" w:line="240" w:lineRule="auto"/>
      </w:pPr>
      <w:r>
        <w:separator/>
      </w:r>
    </w:p>
  </w:endnote>
  <w:endnote w:type="continuationSeparator" w:id="0">
    <w:p w:rsidR="004B3ED7" w:rsidRDefault="004B3ED7" w:rsidP="0072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D7" w:rsidRDefault="004B3ED7" w:rsidP="00722518">
      <w:pPr>
        <w:spacing w:after="0" w:line="240" w:lineRule="auto"/>
      </w:pPr>
      <w:r>
        <w:separator/>
      </w:r>
    </w:p>
  </w:footnote>
  <w:footnote w:type="continuationSeparator" w:id="0">
    <w:p w:rsidR="004B3ED7" w:rsidRDefault="004B3ED7" w:rsidP="0072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B353AA"/>
    <w:multiLevelType w:val="hybridMultilevel"/>
    <w:tmpl w:val="848EE076"/>
    <w:lvl w:ilvl="0" w:tplc="0CF8C3C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157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7BF51B4"/>
    <w:multiLevelType w:val="hybridMultilevel"/>
    <w:tmpl w:val="8CCAA72C"/>
    <w:lvl w:ilvl="0" w:tplc="783897C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05"/>
    <w:rsid w:val="000004C9"/>
    <w:rsid w:val="000021FC"/>
    <w:rsid w:val="000057EE"/>
    <w:rsid w:val="00006D20"/>
    <w:rsid w:val="00007409"/>
    <w:rsid w:val="0000760C"/>
    <w:rsid w:val="0001007E"/>
    <w:rsid w:val="000113C8"/>
    <w:rsid w:val="00011C90"/>
    <w:rsid w:val="00013154"/>
    <w:rsid w:val="000151C6"/>
    <w:rsid w:val="00017859"/>
    <w:rsid w:val="00022240"/>
    <w:rsid w:val="00022789"/>
    <w:rsid w:val="000229C3"/>
    <w:rsid w:val="00023E48"/>
    <w:rsid w:val="00026E53"/>
    <w:rsid w:val="00031CCE"/>
    <w:rsid w:val="00032569"/>
    <w:rsid w:val="00033633"/>
    <w:rsid w:val="00036851"/>
    <w:rsid w:val="0004187C"/>
    <w:rsid w:val="00042283"/>
    <w:rsid w:val="00044C6D"/>
    <w:rsid w:val="00046561"/>
    <w:rsid w:val="00047F81"/>
    <w:rsid w:val="0005034B"/>
    <w:rsid w:val="0005146E"/>
    <w:rsid w:val="00053D28"/>
    <w:rsid w:val="000541E1"/>
    <w:rsid w:val="000569D0"/>
    <w:rsid w:val="000613E9"/>
    <w:rsid w:val="00061636"/>
    <w:rsid w:val="0006236E"/>
    <w:rsid w:val="000662BD"/>
    <w:rsid w:val="0006760C"/>
    <w:rsid w:val="00070D47"/>
    <w:rsid w:val="00071292"/>
    <w:rsid w:val="000719A0"/>
    <w:rsid w:val="000720AC"/>
    <w:rsid w:val="00072CAE"/>
    <w:rsid w:val="00072E8E"/>
    <w:rsid w:val="00073E90"/>
    <w:rsid w:val="000768B8"/>
    <w:rsid w:val="00076D29"/>
    <w:rsid w:val="00082190"/>
    <w:rsid w:val="0008267C"/>
    <w:rsid w:val="00085488"/>
    <w:rsid w:val="00087960"/>
    <w:rsid w:val="00087F19"/>
    <w:rsid w:val="0009069C"/>
    <w:rsid w:val="000928C5"/>
    <w:rsid w:val="000A1019"/>
    <w:rsid w:val="000A1033"/>
    <w:rsid w:val="000A2A11"/>
    <w:rsid w:val="000A382B"/>
    <w:rsid w:val="000A76D0"/>
    <w:rsid w:val="000B2852"/>
    <w:rsid w:val="000B28D1"/>
    <w:rsid w:val="000B2A6D"/>
    <w:rsid w:val="000B5252"/>
    <w:rsid w:val="000B5FF7"/>
    <w:rsid w:val="000B7042"/>
    <w:rsid w:val="000C06EF"/>
    <w:rsid w:val="000C66EF"/>
    <w:rsid w:val="000C7C48"/>
    <w:rsid w:val="000D288F"/>
    <w:rsid w:val="000D6FCC"/>
    <w:rsid w:val="000D7FB3"/>
    <w:rsid w:val="000E066A"/>
    <w:rsid w:val="000E46D5"/>
    <w:rsid w:val="000E7445"/>
    <w:rsid w:val="000E7EAC"/>
    <w:rsid w:val="000F00C6"/>
    <w:rsid w:val="000F20DD"/>
    <w:rsid w:val="000F246F"/>
    <w:rsid w:val="000F25F3"/>
    <w:rsid w:val="000F478F"/>
    <w:rsid w:val="000F4C81"/>
    <w:rsid w:val="00100178"/>
    <w:rsid w:val="00102786"/>
    <w:rsid w:val="00103051"/>
    <w:rsid w:val="00104A91"/>
    <w:rsid w:val="001100E4"/>
    <w:rsid w:val="00112C09"/>
    <w:rsid w:val="00120CC2"/>
    <w:rsid w:val="00122AF0"/>
    <w:rsid w:val="00123182"/>
    <w:rsid w:val="00123269"/>
    <w:rsid w:val="001263D6"/>
    <w:rsid w:val="00132664"/>
    <w:rsid w:val="0013535C"/>
    <w:rsid w:val="00136816"/>
    <w:rsid w:val="001375EE"/>
    <w:rsid w:val="00140F59"/>
    <w:rsid w:val="00141F24"/>
    <w:rsid w:val="00143413"/>
    <w:rsid w:val="0014566B"/>
    <w:rsid w:val="00145971"/>
    <w:rsid w:val="00147221"/>
    <w:rsid w:val="00147904"/>
    <w:rsid w:val="00150342"/>
    <w:rsid w:val="00150903"/>
    <w:rsid w:val="001540B3"/>
    <w:rsid w:val="00154C5E"/>
    <w:rsid w:val="00155C9E"/>
    <w:rsid w:val="00155E53"/>
    <w:rsid w:val="001564C5"/>
    <w:rsid w:val="00157C3E"/>
    <w:rsid w:val="00162402"/>
    <w:rsid w:val="001624C4"/>
    <w:rsid w:val="001626C0"/>
    <w:rsid w:val="001633FF"/>
    <w:rsid w:val="0017118F"/>
    <w:rsid w:val="00173F28"/>
    <w:rsid w:val="001740A2"/>
    <w:rsid w:val="00180B21"/>
    <w:rsid w:val="00180F95"/>
    <w:rsid w:val="00181355"/>
    <w:rsid w:val="00181833"/>
    <w:rsid w:val="0018270D"/>
    <w:rsid w:val="001847E1"/>
    <w:rsid w:val="0018553E"/>
    <w:rsid w:val="0019077A"/>
    <w:rsid w:val="00190CC0"/>
    <w:rsid w:val="001914EB"/>
    <w:rsid w:val="00193336"/>
    <w:rsid w:val="00194F37"/>
    <w:rsid w:val="0019683A"/>
    <w:rsid w:val="001A0589"/>
    <w:rsid w:val="001A44DA"/>
    <w:rsid w:val="001A4D49"/>
    <w:rsid w:val="001A5677"/>
    <w:rsid w:val="001B3101"/>
    <w:rsid w:val="001B790D"/>
    <w:rsid w:val="001C08C7"/>
    <w:rsid w:val="001C09F1"/>
    <w:rsid w:val="001C0C28"/>
    <w:rsid w:val="001C5157"/>
    <w:rsid w:val="001C518E"/>
    <w:rsid w:val="001C6074"/>
    <w:rsid w:val="001D2281"/>
    <w:rsid w:val="001D4F2B"/>
    <w:rsid w:val="001D5D57"/>
    <w:rsid w:val="001D6124"/>
    <w:rsid w:val="001E0299"/>
    <w:rsid w:val="001E2B10"/>
    <w:rsid w:val="001E44EA"/>
    <w:rsid w:val="001F0305"/>
    <w:rsid w:val="001F17CC"/>
    <w:rsid w:val="001F3441"/>
    <w:rsid w:val="001F3BBD"/>
    <w:rsid w:val="001F3ED8"/>
    <w:rsid w:val="001F4AA1"/>
    <w:rsid w:val="001F4F54"/>
    <w:rsid w:val="001F590C"/>
    <w:rsid w:val="001F688F"/>
    <w:rsid w:val="00202647"/>
    <w:rsid w:val="002029C7"/>
    <w:rsid w:val="0020419E"/>
    <w:rsid w:val="002060C8"/>
    <w:rsid w:val="002111F3"/>
    <w:rsid w:val="00212764"/>
    <w:rsid w:val="0021291D"/>
    <w:rsid w:val="002204B3"/>
    <w:rsid w:val="002214BA"/>
    <w:rsid w:val="0022155C"/>
    <w:rsid w:val="002232AB"/>
    <w:rsid w:val="002237F3"/>
    <w:rsid w:val="00224DE4"/>
    <w:rsid w:val="00225C5F"/>
    <w:rsid w:val="0022673A"/>
    <w:rsid w:val="00227A31"/>
    <w:rsid w:val="00227E6B"/>
    <w:rsid w:val="0023231B"/>
    <w:rsid w:val="00232416"/>
    <w:rsid w:val="00233B77"/>
    <w:rsid w:val="00237782"/>
    <w:rsid w:val="00241F1F"/>
    <w:rsid w:val="002425D9"/>
    <w:rsid w:val="002426D7"/>
    <w:rsid w:val="00242DF9"/>
    <w:rsid w:val="00242FFD"/>
    <w:rsid w:val="00245587"/>
    <w:rsid w:val="0024606E"/>
    <w:rsid w:val="00250C06"/>
    <w:rsid w:val="002637A4"/>
    <w:rsid w:val="002642CF"/>
    <w:rsid w:val="00270530"/>
    <w:rsid w:val="00270E06"/>
    <w:rsid w:val="00272029"/>
    <w:rsid w:val="00272141"/>
    <w:rsid w:val="00283EA1"/>
    <w:rsid w:val="0028577D"/>
    <w:rsid w:val="00285DA2"/>
    <w:rsid w:val="00285F60"/>
    <w:rsid w:val="00287D86"/>
    <w:rsid w:val="00291C96"/>
    <w:rsid w:val="00292444"/>
    <w:rsid w:val="00292FA9"/>
    <w:rsid w:val="00294C0E"/>
    <w:rsid w:val="002A1F19"/>
    <w:rsid w:val="002A3CEF"/>
    <w:rsid w:val="002A5669"/>
    <w:rsid w:val="002A7CEA"/>
    <w:rsid w:val="002B34D5"/>
    <w:rsid w:val="002C04A9"/>
    <w:rsid w:val="002C29B8"/>
    <w:rsid w:val="002C3969"/>
    <w:rsid w:val="002C3F7F"/>
    <w:rsid w:val="002C5232"/>
    <w:rsid w:val="002C54A2"/>
    <w:rsid w:val="002C6016"/>
    <w:rsid w:val="002D0833"/>
    <w:rsid w:val="002D1D44"/>
    <w:rsid w:val="002D23A8"/>
    <w:rsid w:val="002D4425"/>
    <w:rsid w:val="002D4E5D"/>
    <w:rsid w:val="002D5FC2"/>
    <w:rsid w:val="002D618E"/>
    <w:rsid w:val="002D7147"/>
    <w:rsid w:val="002D759C"/>
    <w:rsid w:val="002E2C51"/>
    <w:rsid w:val="002E539A"/>
    <w:rsid w:val="002E64D2"/>
    <w:rsid w:val="002F3F66"/>
    <w:rsid w:val="002F5ABA"/>
    <w:rsid w:val="003028BA"/>
    <w:rsid w:val="00304B8A"/>
    <w:rsid w:val="00304C60"/>
    <w:rsid w:val="00313B14"/>
    <w:rsid w:val="00314833"/>
    <w:rsid w:val="003170EF"/>
    <w:rsid w:val="00323ACE"/>
    <w:rsid w:val="003262DA"/>
    <w:rsid w:val="00327B29"/>
    <w:rsid w:val="00330D36"/>
    <w:rsid w:val="00334B9E"/>
    <w:rsid w:val="003371C2"/>
    <w:rsid w:val="00337B88"/>
    <w:rsid w:val="0034032C"/>
    <w:rsid w:val="00340B27"/>
    <w:rsid w:val="00341C06"/>
    <w:rsid w:val="00342E2E"/>
    <w:rsid w:val="00343042"/>
    <w:rsid w:val="003436DA"/>
    <w:rsid w:val="0034393B"/>
    <w:rsid w:val="00343DEC"/>
    <w:rsid w:val="00344101"/>
    <w:rsid w:val="003464F3"/>
    <w:rsid w:val="00346E43"/>
    <w:rsid w:val="00347A8B"/>
    <w:rsid w:val="00352713"/>
    <w:rsid w:val="003528D5"/>
    <w:rsid w:val="0036278F"/>
    <w:rsid w:val="00362E31"/>
    <w:rsid w:val="00363DAC"/>
    <w:rsid w:val="0037107D"/>
    <w:rsid w:val="00371D93"/>
    <w:rsid w:val="00371FC5"/>
    <w:rsid w:val="00377C7C"/>
    <w:rsid w:val="0038073A"/>
    <w:rsid w:val="00382942"/>
    <w:rsid w:val="00384181"/>
    <w:rsid w:val="003851C0"/>
    <w:rsid w:val="003867B8"/>
    <w:rsid w:val="003875FB"/>
    <w:rsid w:val="003904D7"/>
    <w:rsid w:val="0039097D"/>
    <w:rsid w:val="00396847"/>
    <w:rsid w:val="00397FAB"/>
    <w:rsid w:val="003A03EA"/>
    <w:rsid w:val="003A1DC5"/>
    <w:rsid w:val="003A2975"/>
    <w:rsid w:val="003A5CFB"/>
    <w:rsid w:val="003A5F86"/>
    <w:rsid w:val="003A6458"/>
    <w:rsid w:val="003A7501"/>
    <w:rsid w:val="003A7B7C"/>
    <w:rsid w:val="003B055F"/>
    <w:rsid w:val="003B0D9A"/>
    <w:rsid w:val="003B1CFC"/>
    <w:rsid w:val="003B2A97"/>
    <w:rsid w:val="003B565D"/>
    <w:rsid w:val="003B5F3A"/>
    <w:rsid w:val="003B62F8"/>
    <w:rsid w:val="003C10CD"/>
    <w:rsid w:val="003C15E7"/>
    <w:rsid w:val="003C1DE6"/>
    <w:rsid w:val="003D0FCD"/>
    <w:rsid w:val="003D1103"/>
    <w:rsid w:val="003D646D"/>
    <w:rsid w:val="003D6F5E"/>
    <w:rsid w:val="003E1377"/>
    <w:rsid w:val="003E337F"/>
    <w:rsid w:val="003E50AF"/>
    <w:rsid w:val="003E59A4"/>
    <w:rsid w:val="003E6706"/>
    <w:rsid w:val="003E6862"/>
    <w:rsid w:val="003E71B8"/>
    <w:rsid w:val="003E748F"/>
    <w:rsid w:val="003F15E0"/>
    <w:rsid w:val="003F1C6C"/>
    <w:rsid w:val="003F3E45"/>
    <w:rsid w:val="00400023"/>
    <w:rsid w:val="004020A0"/>
    <w:rsid w:val="00403720"/>
    <w:rsid w:val="00404E19"/>
    <w:rsid w:val="00405669"/>
    <w:rsid w:val="004068B2"/>
    <w:rsid w:val="00406F4E"/>
    <w:rsid w:val="00407963"/>
    <w:rsid w:val="00407FA9"/>
    <w:rsid w:val="00413D66"/>
    <w:rsid w:val="00420F90"/>
    <w:rsid w:val="00421329"/>
    <w:rsid w:val="00422ADD"/>
    <w:rsid w:val="00423E97"/>
    <w:rsid w:val="0042482C"/>
    <w:rsid w:val="00427946"/>
    <w:rsid w:val="00430CAC"/>
    <w:rsid w:val="0043455E"/>
    <w:rsid w:val="00434F26"/>
    <w:rsid w:val="004355B6"/>
    <w:rsid w:val="00436F07"/>
    <w:rsid w:val="00437E78"/>
    <w:rsid w:val="0044419A"/>
    <w:rsid w:val="00447730"/>
    <w:rsid w:val="00451013"/>
    <w:rsid w:val="00453F50"/>
    <w:rsid w:val="0045596D"/>
    <w:rsid w:val="00455B3D"/>
    <w:rsid w:val="00455CA4"/>
    <w:rsid w:val="00456A62"/>
    <w:rsid w:val="00463922"/>
    <w:rsid w:val="004658CD"/>
    <w:rsid w:val="004661DF"/>
    <w:rsid w:val="0047317C"/>
    <w:rsid w:val="0047510E"/>
    <w:rsid w:val="0047579C"/>
    <w:rsid w:val="00477807"/>
    <w:rsid w:val="00480CE4"/>
    <w:rsid w:val="00490BF9"/>
    <w:rsid w:val="0049274B"/>
    <w:rsid w:val="00492F83"/>
    <w:rsid w:val="0049374C"/>
    <w:rsid w:val="00493BBB"/>
    <w:rsid w:val="004942A1"/>
    <w:rsid w:val="0049430D"/>
    <w:rsid w:val="00495DCB"/>
    <w:rsid w:val="00496059"/>
    <w:rsid w:val="00497B8F"/>
    <w:rsid w:val="004A43AF"/>
    <w:rsid w:val="004A45BE"/>
    <w:rsid w:val="004A65A8"/>
    <w:rsid w:val="004A6E31"/>
    <w:rsid w:val="004A7B37"/>
    <w:rsid w:val="004A7B9B"/>
    <w:rsid w:val="004A7F96"/>
    <w:rsid w:val="004B3AFB"/>
    <w:rsid w:val="004B3ED7"/>
    <w:rsid w:val="004B6067"/>
    <w:rsid w:val="004B6A10"/>
    <w:rsid w:val="004B6BE3"/>
    <w:rsid w:val="004B75FA"/>
    <w:rsid w:val="004B7867"/>
    <w:rsid w:val="004B7DA3"/>
    <w:rsid w:val="004C0DAB"/>
    <w:rsid w:val="004C0FB3"/>
    <w:rsid w:val="004C1A6F"/>
    <w:rsid w:val="004C1F5A"/>
    <w:rsid w:val="004C7ABC"/>
    <w:rsid w:val="004D2FBA"/>
    <w:rsid w:val="004D4F00"/>
    <w:rsid w:val="004D6CFD"/>
    <w:rsid w:val="004E02E2"/>
    <w:rsid w:val="004E21E9"/>
    <w:rsid w:val="004E3ADC"/>
    <w:rsid w:val="004E5696"/>
    <w:rsid w:val="004F2E52"/>
    <w:rsid w:val="004F3E45"/>
    <w:rsid w:val="004F5584"/>
    <w:rsid w:val="004F59EE"/>
    <w:rsid w:val="004F5AA8"/>
    <w:rsid w:val="004F653D"/>
    <w:rsid w:val="004F6DCE"/>
    <w:rsid w:val="004F6E57"/>
    <w:rsid w:val="00510025"/>
    <w:rsid w:val="00512B55"/>
    <w:rsid w:val="0051476A"/>
    <w:rsid w:val="005158EB"/>
    <w:rsid w:val="00515ABC"/>
    <w:rsid w:val="00516BCB"/>
    <w:rsid w:val="00517141"/>
    <w:rsid w:val="005175E6"/>
    <w:rsid w:val="00517D88"/>
    <w:rsid w:val="00530B72"/>
    <w:rsid w:val="00535622"/>
    <w:rsid w:val="00540FAC"/>
    <w:rsid w:val="0054198D"/>
    <w:rsid w:val="0054251E"/>
    <w:rsid w:val="00543AD2"/>
    <w:rsid w:val="005453D8"/>
    <w:rsid w:val="00547FBB"/>
    <w:rsid w:val="00552043"/>
    <w:rsid w:val="005540CF"/>
    <w:rsid w:val="00554FF6"/>
    <w:rsid w:val="00555EAE"/>
    <w:rsid w:val="00556A4E"/>
    <w:rsid w:val="0055796C"/>
    <w:rsid w:val="00557EFB"/>
    <w:rsid w:val="005606C9"/>
    <w:rsid w:val="00560D9C"/>
    <w:rsid w:val="00561B13"/>
    <w:rsid w:val="00562AA3"/>
    <w:rsid w:val="00562FD9"/>
    <w:rsid w:val="00565BE5"/>
    <w:rsid w:val="005668B0"/>
    <w:rsid w:val="005704A3"/>
    <w:rsid w:val="005708B4"/>
    <w:rsid w:val="005711FE"/>
    <w:rsid w:val="00571987"/>
    <w:rsid w:val="00575F43"/>
    <w:rsid w:val="00575FDE"/>
    <w:rsid w:val="005804EB"/>
    <w:rsid w:val="00583E49"/>
    <w:rsid w:val="00584D2A"/>
    <w:rsid w:val="00586FA6"/>
    <w:rsid w:val="00590BAF"/>
    <w:rsid w:val="00591FC9"/>
    <w:rsid w:val="0059438D"/>
    <w:rsid w:val="005946B2"/>
    <w:rsid w:val="00594AA2"/>
    <w:rsid w:val="00596832"/>
    <w:rsid w:val="00597AB5"/>
    <w:rsid w:val="005A0A21"/>
    <w:rsid w:val="005A16BD"/>
    <w:rsid w:val="005A1B33"/>
    <w:rsid w:val="005A1F1C"/>
    <w:rsid w:val="005A63EB"/>
    <w:rsid w:val="005B2DCA"/>
    <w:rsid w:val="005B3874"/>
    <w:rsid w:val="005B4FAE"/>
    <w:rsid w:val="005B5F1E"/>
    <w:rsid w:val="005C051C"/>
    <w:rsid w:val="005C1E15"/>
    <w:rsid w:val="005C5C5A"/>
    <w:rsid w:val="005C5E3C"/>
    <w:rsid w:val="005D021D"/>
    <w:rsid w:val="005D076D"/>
    <w:rsid w:val="005D0BAD"/>
    <w:rsid w:val="005D17BA"/>
    <w:rsid w:val="005D5F6F"/>
    <w:rsid w:val="005D6370"/>
    <w:rsid w:val="005E168F"/>
    <w:rsid w:val="005E2881"/>
    <w:rsid w:val="005E7A3E"/>
    <w:rsid w:val="005F0495"/>
    <w:rsid w:val="005F277F"/>
    <w:rsid w:val="005F5966"/>
    <w:rsid w:val="005F6CB0"/>
    <w:rsid w:val="005F7A21"/>
    <w:rsid w:val="005F7B90"/>
    <w:rsid w:val="00601C80"/>
    <w:rsid w:val="00602558"/>
    <w:rsid w:val="0060712C"/>
    <w:rsid w:val="006113CE"/>
    <w:rsid w:val="00612706"/>
    <w:rsid w:val="00612B10"/>
    <w:rsid w:val="006131BE"/>
    <w:rsid w:val="0061412A"/>
    <w:rsid w:val="00614ECF"/>
    <w:rsid w:val="00622F25"/>
    <w:rsid w:val="00627285"/>
    <w:rsid w:val="00630E27"/>
    <w:rsid w:val="00631AC7"/>
    <w:rsid w:val="00634343"/>
    <w:rsid w:val="00635BC1"/>
    <w:rsid w:val="006368E0"/>
    <w:rsid w:val="00642C0F"/>
    <w:rsid w:val="006452E0"/>
    <w:rsid w:val="00645423"/>
    <w:rsid w:val="00647BCC"/>
    <w:rsid w:val="00647EB3"/>
    <w:rsid w:val="006502C1"/>
    <w:rsid w:val="006532B2"/>
    <w:rsid w:val="00653CCF"/>
    <w:rsid w:val="00660BD0"/>
    <w:rsid w:val="006614A0"/>
    <w:rsid w:val="006619C3"/>
    <w:rsid w:val="00664DA5"/>
    <w:rsid w:val="00664E0B"/>
    <w:rsid w:val="00666595"/>
    <w:rsid w:val="00667395"/>
    <w:rsid w:val="00667B39"/>
    <w:rsid w:val="00671420"/>
    <w:rsid w:val="00673270"/>
    <w:rsid w:val="00674CAE"/>
    <w:rsid w:val="006763BA"/>
    <w:rsid w:val="0068039C"/>
    <w:rsid w:val="00681CA7"/>
    <w:rsid w:val="00683510"/>
    <w:rsid w:val="00684F3B"/>
    <w:rsid w:val="0069522C"/>
    <w:rsid w:val="00695807"/>
    <w:rsid w:val="0069594B"/>
    <w:rsid w:val="00695A83"/>
    <w:rsid w:val="00696B3B"/>
    <w:rsid w:val="00697367"/>
    <w:rsid w:val="006A09D9"/>
    <w:rsid w:val="006A0A42"/>
    <w:rsid w:val="006A27E3"/>
    <w:rsid w:val="006A53F3"/>
    <w:rsid w:val="006A6E82"/>
    <w:rsid w:val="006B038E"/>
    <w:rsid w:val="006B15F4"/>
    <w:rsid w:val="006B21EC"/>
    <w:rsid w:val="006B26EC"/>
    <w:rsid w:val="006B2A77"/>
    <w:rsid w:val="006B2D7E"/>
    <w:rsid w:val="006B6217"/>
    <w:rsid w:val="006B75EE"/>
    <w:rsid w:val="006C1334"/>
    <w:rsid w:val="006C1772"/>
    <w:rsid w:val="006C505D"/>
    <w:rsid w:val="006C51CF"/>
    <w:rsid w:val="006C5324"/>
    <w:rsid w:val="006C665A"/>
    <w:rsid w:val="006C6719"/>
    <w:rsid w:val="006C77F9"/>
    <w:rsid w:val="006D05D1"/>
    <w:rsid w:val="006D0A41"/>
    <w:rsid w:val="006D18D3"/>
    <w:rsid w:val="006D193D"/>
    <w:rsid w:val="006D2106"/>
    <w:rsid w:val="006D78D6"/>
    <w:rsid w:val="006D7F9E"/>
    <w:rsid w:val="006E0184"/>
    <w:rsid w:val="006E039D"/>
    <w:rsid w:val="006E03C5"/>
    <w:rsid w:val="006E0646"/>
    <w:rsid w:val="006E08A6"/>
    <w:rsid w:val="006E1867"/>
    <w:rsid w:val="006E2585"/>
    <w:rsid w:val="006E2772"/>
    <w:rsid w:val="006E3835"/>
    <w:rsid w:val="006E6826"/>
    <w:rsid w:val="006F3276"/>
    <w:rsid w:val="006F5567"/>
    <w:rsid w:val="006F7A98"/>
    <w:rsid w:val="00701981"/>
    <w:rsid w:val="00703B8A"/>
    <w:rsid w:val="00704AFC"/>
    <w:rsid w:val="00705128"/>
    <w:rsid w:val="00705DED"/>
    <w:rsid w:val="0070778B"/>
    <w:rsid w:val="00710BAC"/>
    <w:rsid w:val="0071152D"/>
    <w:rsid w:val="00716B99"/>
    <w:rsid w:val="0072056F"/>
    <w:rsid w:val="00722518"/>
    <w:rsid w:val="00724889"/>
    <w:rsid w:val="007249C3"/>
    <w:rsid w:val="00727F6D"/>
    <w:rsid w:val="00731561"/>
    <w:rsid w:val="0073493C"/>
    <w:rsid w:val="00737F84"/>
    <w:rsid w:val="0074359F"/>
    <w:rsid w:val="00743C3A"/>
    <w:rsid w:val="007441AB"/>
    <w:rsid w:val="007470A5"/>
    <w:rsid w:val="00747A34"/>
    <w:rsid w:val="00755950"/>
    <w:rsid w:val="007616A7"/>
    <w:rsid w:val="00762794"/>
    <w:rsid w:val="00762B3A"/>
    <w:rsid w:val="0076310B"/>
    <w:rsid w:val="007635B3"/>
    <w:rsid w:val="00763D2C"/>
    <w:rsid w:val="007644D9"/>
    <w:rsid w:val="007664AD"/>
    <w:rsid w:val="00766DE0"/>
    <w:rsid w:val="007676EB"/>
    <w:rsid w:val="00767FF0"/>
    <w:rsid w:val="007700A3"/>
    <w:rsid w:val="007706AE"/>
    <w:rsid w:val="00772F6D"/>
    <w:rsid w:val="0077337D"/>
    <w:rsid w:val="00773463"/>
    <w:rsid w:val="007769B5"/>
    <w:rsid w:val="007773A4"/>
    <w:rsid w:val="00777586"/>
    <w:rsid w:val="00777BAC"/>
    <w:rsid w:val="00784FA0"/>
    <w:rsid w:val="00791018"/>
    <w:rsid w:val="00791A06"/>
    <w:rsid w:val="00791CFD"/>
    <w:rsid w:val="00792ABF"/>
    <w:rsid w:val="00793DBA"/>
    <w:rsid w:val="007942FB"/>
    <w:rsid w:val="0079754E"/>
    <w:rsid w:val="007A239E"/>
    <w:rsid w:val="007A46BE"/>
    <w:rsid w:val="007A4B81"/>
    <w:rsid w:val="007A54DA"/>
    <w:rsid w:val="007A7157"/>
    <w:rsid w:val="007B61BF"/>
    <w:rsid w:val="007C01DF"/>
    <w:rsid w:val="007C0415"/>
    <w:rsid w:val="007C57C4"/>
    <w:rsid w:val="007C599C"/>
    <w:rsid w:val="007C67B5"/>
    <w:rsid w:val="007D188C"/>
    <w:rsid w:val="007D1961"/>
    <w:rsid w:val="007D5397"/>
    <w:rsid w:val="007D58C0"/>
    <w:rsid w:val="007D6E51"/>
    <w:rsid w:val="007D7263"/>
    <w:rsid w:val="007D728D"/>
    <w:rsid w:val="007E0A71"/>
    <w:rsid w:val="007E22F0"/>
    <w:rsid w:val="007E456B"/>
    <w:rsid w:val="007E4ABE"/>
    <w:rsid w:val="007E55F4"/>
    <w:rsid w:val="007E61DC"/>
    <w:rsid w:val="007E70D5"/>
    <w:rsid w:val="007F330C"/>
    <w:rsid w:val="007F4110"/>
    <w:rsid w:val="007F7D2F"/>
    <w:rsid w:val="008006FD"/>
    <w:rsid w:val="00800862"/>
    <w:rsid w:val="008026B4"/>
    <w:rsid w:val="00806253"/>
    <w:rsid w:val="00814473"/>
    <w:rsid w:val="0081456A"/>
    <w:rsid w:val="008152F7"/>
    <w:rsid w:val="00815B82"/>
    <w:rsid w:val="0082025C"/>
    <w:rsid w:val="008202FA"/>
    <w:rsid w:val="0082382C"/>
    <w:rsid w:val="008245C7"/>
    <w:rsid w:val="0082463B"/>
    <w:rsid w:val="00824BCC"/>
    <w:rsid w:val="00830C07"/>
    <w:rsid w:val="00832391"/>
    <w:rsid w:val="00833560"/>
    <w:rsid w:val="00834D36"/>
    <w:rsid w:val="008355B0"/>
    <w:rsid w:val="00841426"/>
    <w:rsid w:val="0084200E"/>
    <w:rsid w:val="00842DC1"/>
    <w:rsid w:val="00846813"/>
    <w:rsid w:val="00850F7B"/>
    <w:rsid w:val="00850FFF"/>
    <w:rsid w:val="00851DC7"/>
    <w:rsid w:val="00856348"/>
    <w:rsid w:val="008613D1"/>
    <w:rsid w:val="00861ADC"/>
    <w:rsid w:val="00864CBD"/>
    <w:rsid w:val="008651C1"/>
    <w:rsid w:val="00867B5D"/>
    <w:rsid w:val="00870CAA"/>
    <w:rsid w:val="0088077D"/>
    <w:rsid w:val="0088345E"/>
    <w:rsid w:val="0088443C"/>
    <w:rsid w:val="00884948"/>
    <w:rsid w:val="008850D1"/>
    <w:rsid w:val="00885553"/>
    <w:rsid w:val="00886A9D"/>
    <w:rsid w:val="00890834"/>
    <w:rsid w:val="0089122E"/>
    <w:rsid w:val="00892C64"/>
    <w:rsid w:val="00895442"/>
    <w:rsid w:val="00897247"/>
    <w:rsid w:val="008A1438"/>
    <w:rsid w:val="008A5CCD"/>
    <w:rsid w:val="008B2E2D"/>
    <w:rsid w:val="008B536F"/>
    <w:rsid w:val="008C1145"/>
    <w:rsid w:val="008C174D"/>
    <w:rsid w:val="008C1865"/>
    <w:rsid w:val="008C5D45"/>
    <w:rsid w:val="008C691A"/>
    <w:rsid w:val="008C78D7"/>
    <w:rsid w:val="008D1482"/>
    <w:rsid w:val="008D54DD"/>
    <w:rsid w:val="008D600A"/>
    <w:rsid w:val="008D7DCD"/>
    <w:rsid w:val="008E0A2C"/>
    <w:rsid w:val="008E0C58"/>
    <w:rsid w:val="008E153B"/>
    <w:rsid w:val="008E1A74"/>
    <w:rsid w:val="008E27C3"/>
    <w:rsid w:val="008E4597"/>
    <w:rsid w:val="008E5252"/>
    <w:rsid w:val="008E62AC"/>
    <w:rsid w:val="008E646E"/>
    <w:rsid w:val="008E6983"/>
    <w:rsid w:val="008F03B0"/>
    <w:rsid w:val="008F247A"/>
    <w:rsid w:val="008F644F"/>
    <w:rsid w:val="008F677D"/>
    <w:rsid w:val="00900AAF"/>
    <w:rsid w:val="00902303"/>
    <w:rsid w:val="009024FB"/>
    <w:rsid w:val="0090470C"/>
    <w:rsid w:val="00905B71"/>
    <w:rsid w:val="00905F7F"/>
    <w:rsid w:val="009066C1"/>
    <w:rsid w:val="00906B4F"/>
    <w:rsid w:val="009078A0"/>
    <w:rsid w:val="00910258"/>
    <w:rsid w:val="00910916"/>
    <w:rsid w:val="00915261"/>
    <w:rsid w:val="00916480"/>
    <w:rsid w:val="00920680"/>
    <w:rsid w:val="0092123E"/>
    <w:rsid w:val="00922731"/>
    <w:rsid w:val="00923040"/>
    <w:rsid w:val="00924930"/>
    <w:rsid w:val="0092717E"/>
    <w:rsid w:val="00930F61"/>
    <w:rsid w:val="00932390"/>
    <w:rsid w:val="009326C6"/>
    <w:rsid w:val="009327E7"/>
    <w:rsid w:val="009335E3"/>
    <w:rsid w:val="00935B1D"/>
    <w:rsid w:val="00935C5D"/>
    <w:rsid w:val="00936488"/>
    <w:rsid w:val="00940EEA"/>
    <w:rsid w:val="00942BFF"/>
    <w:rsid w:val="00942C05"/>
    <w:rsid w:val="009451B8"/>
    <w:rsid w:val="00947D5D"/>
    <w:rsid w:val="009577FB"/>
    <w:rsid w:val="009604F4"/>
    <w:rsid w:val="0096099C"/>
    <w:rsid w:val="0096256E"/>
    <w:rsid w:val="009649AF"/>
    <w:rsid w:val="00965345"/>
    <w:rsid w:val="00965386"/>
    <w:rsid w:val="00966F94"/>
    <w:rsid w:val="00970B9F"/>
    <w:rsid w:val="00971D3A"/>
    <w:rsid w:val="00972FA1"/>
    <w:rsid w:val="009738BC"/>
    <w:rsid w:val="009741E8"/>
    <w:rsid w:val="0097567B"/>
    <w:rsid w:val="00975B31"/>
    <w:rsid w:val="00983620"/>
    <w:rsid w:val="00983D9E"/>
    <w:rsid w:val="0098662E"/>
    <w:rsid w:val="00986B31"/>
    <w:rsid w:val="0099015A"/>
    <w:rsid w:val="00990DB6"/>
    <w:rsid w:val="00991528"/>
    <w:rsid w:val="009916CE"/>
    <w:rsid w:val="009925B1"/>
    <w:rsid w:val="0099292E"/>
    <w:rsid w:val="009949E1"/>
    <w:rsid w:val="0099672D"/>
    <w:rsid w:val="009A0C97"/>
    <w:rsid w:val="009A1729"/>
    <w:rsid w:val="009A1864"/>
    <w:rsid w:val="009A64F7"/>
    <w:rsid w:val="009A7B74"/>
    <w:rsid w:val="009B3177"/>
    <w:rsid w:val="009B4EDC"/>
    <w:rsid w:val="009C0C2C"/>
    <w:rsid w:val="009C0FE3"/>
    <w:rsid w:val="009C196A"/>
    <w:rsid w:val="009C2ACF"/>
    <w:rsid w:val="009C3CF3"/>
    <w:rsid w:val="009C4409"/>
    <w:rsid w:val="009C6959"/>
    <w:rsid w:val="009D0128"/>
    <w:rsid w:val="009D0299"/>
    <w:rsid w:val="009D46F0"/>
    <w:rsid w:val="009D5AD1"/>
    <w:rsid w:val="009D644F"/>
    <w:rsid w:val="009D7D63"/>
    <w:rsid w:val="009E347A"/>
    <w:rsid w:val="009E6D55"/>
    <w:rsid w:val="009E6F70"/>
    <w:rsid w:val="009F1AC8"/>
    <w:rsid w:val="009F36BB"/>
    <w:rsid w:val="009F3E76"/>
    <w:rsid w:val="009F462D"/>
    <w:rsid w:val="00A0071D"/>
    <w:rsid w:val="00A008B3"/>
    <w:rsid w:val="00A07A8C"/>
    <w:rsid w:val="00A16161"/>
    <w:rsid w:val="00A2023E"/>
    <w:rsid w:val="00A20478"/>
    <w:rsid w:val="00A20A6D"/>
    <w:rsid w:val="00A21A4A"/>
    <w:rsid w:val="00A2275F"/>
    <w:rsid w:val="00A2284D"/>
    <w:rsid w:val="00A22E41"/>
    <w:rsid w:val="00A233D6"/>
    <w:rsid w:val="00A2563B"/>
    <w:rsid w:val="00A32104"/>
    <w:rsid w:val="00A3238E"/>
    <w:rsid w:val="00A3517F"/>
    <w:rsid w:val="00A35856"/>
    <w:rsid w:val="00A400D2"/>
    <w:rsid w:val="00A40710"/>
    <w:rsid w:val="00A42A52"/>
    <w:rsid w:val="00A44112"/>
    <w:rsid w:val="00A445A8"/>
    <w:rsid w:val="00A45701"/>
    <w:rsid w:val="00A45729"/>
    <w:rsid w:val="00A45A80"/>
    <w:rsid w:val="00A5121A"/>
    <w:rsid w:val="00A5232C"/>
    <w:rsid w:val="00A53D88"/>
    <w:rsid w:val="00A552A7"/>
    <w:rsid w:val="00A563CB"/>
    <w:rsid w:val="00A56C5F"/>
    <w:rsid w:val="00A57631"/>
    <w:rsid w:val="00A577A6"/>
    <w:rsid w:val="00A57A3D"/>
    <w:rsid w:val="00A60342"/>
    <w:rsid w:val="00A61472"/>
    <w:rsid w:val="00A6174A"/>
    <w:rsid w:val="00A61F7E"/>
    <w:rsid w:val="00A63309"/>
    <w:rsid w:val="00A6396C"/>
    <w:rsid w:val="00A647C1"/>
    <w:rsid w:val="00A647DD"/>
    <w:rsid w:val="00A67737"/>
    <w:rsid w:val="00A704B3"/>
    <w:rsid w:val="00A708CB"/>
    <w:rsid w:val="00A711B6"/>
    <w:rsid w:val="00A71E67"/>
    <w:rsid w:val="00A72250"/>
    <w:rsid w:val="00A747CF"/>
    <w:rsid w:val="00A74CA2"/>
    <w:rsid w:val="00A773DB"/>
    <w:rsid w:val="00A80040"/>
    <w:rsid w:val="00A805B1"/>
    <w:rsid w:val="00A808CA"/>
    <w:rsid w:val="00A80C38"/>
    <w:rsid w:val="00A8270D"/>
    <w:rsid w:val="00A82F2F"/>
    <w:rsid w:val="00A82FA8"/>
    <w:rsid w:val="00A85730"/>
    <w:rsid w:val="00A862F8"/>
    <w:rsid w:val="00A92605"/>
    <w:rsid w:val="00A934D6"/>
    <w:rsid w:val="00A953D2"/>
    <w:rsid w:val="00AA573F"/>
    <w:rsid w:val="00AA5A80"/>
    <w:rsid w:val="00AA5AE4"/>
    <w:rsid w:val="00AB0B40"/>
    <w:rsid w:val="00AB1CFE"/>
    <w:rsid w:val="00AB2549"/>
    <w:rsid w:val="00AB2CD6"/>
    <w:rsid w:val="00AC320C"/>
    <w:rsid w:val="00AC34D8"/>
    <w:rsid w:val="00AC5BF3"/>
    <w:rsid w:val="00AD174D"/>
    <w:rsid w:val="00AD53EC"/>
    <w:rsid w:val="00AD6F9F"/>
    <w:rsid w:val="00AD7F1F"/>
    <w:rsid w:val="00AE1015"/>
    <w:rsid w:val="00AE55F7"/>
    <w:rsid w:val="00AE6959"/>
    <w:rsid w:val="00AE7B45"/>
    <w:rsid w:val="00AF1394"/>
    <w:rsid w:val="00AF4354"/>
    <w:rsid w:val="00AF4A89"/>
    <w:rsid w:val="00AF5525"/>
    <w:rsid w:val="00AF6C34"/>
    <w:rsid w:val="00B0053E"/>
    <w:rsid w:val="00B0084D"/>
    <w:rsid w:val="00B0191A"/>
    <w:rsid w:val="00B040C8"/>
    <w:rsid w:val="00B04549"/>
    <w:rsid w:val="00B0529F"/>
    <w:rsid w:val="00B062D2"/>
    <w:rsid w:val="00B1022A"/>
    <w:rsid w:val="00B10DDA"/>
    <w:rsid w:val="00B15478"/>
    <w:rsid w:val="00B15DB5"/>
    <w:rsid w:val="00B16DE7"/>
    <w:rsid w:val="00B201CB"/>
    <w:rsid w:val="00B20782"/>
    <w:rsid w:val="00B2240B"/>
    <w:rsid w:val="00B23BE4"/>
    <w:rsid w:val="00B23BF2"/>
    <w:rsid w:val="00B27305"/>
    <w:rsid w:val="00B343F2"/>
    <w:rsid w:val="00B40C38"/>
    <w:rsid w:val="00B474CB"/>
    <w:rsid w:val="00B47F3F"/>
    <w:rsid w:val="00B50403"/>
    <w:rsid w:val="00B539D5"/>
    <w:rsid w:val="00B54AAE"/>
    <w:rsid w:val="00B56E14"/>
    <w:rsid w:val="00B60B04"/>
    <w:rsid w:val="00B60E8C"/>
    <w:rsid w:val="00B612F9"/>
    <w:rsid w:val="00B61513"/>
    <w:rsid w:val="00B64679"/>
    <w:rsid w:val="00B65BE4"/>
    <w:rsid w:val="00B66635"/>
    <w:rsid w:val="00B676DC"/>
    <w:rsid w:val="00B67739"/>
    <w:rsid w:val="00B67C65"/>
    <w:rsid w:val="00B67E60"/>
    <w:rsid w:val="00B718D6"/>
    <w:rsid w:val="00B72C9E"/>
    <w:rsid w:val="00B7647F"/>
    <w:rsid w:val="00B805D2"/>
    <w:rsid w:val="00B815F2"/>
    <w:rsid w:val="00B81D2C"/>
    <w:rsid w:val="00B82683"/>
    <w:rsid w:val="00B84B74"/>
    <w:rsid w:val="00B935D0"/>
    <w:rsid w:val="00B96DA3"/>
    <w:rsid w:val="00BA1317"/>
    <w:rsid w:val="00BA1B03"/>
    <w:rsid w:val="00BA233D"/>
    <w:rsid w:val="00BA2F31"/>
    <w:rsid w:val="00BA3263"/>
    <w:rsid w:val="00BA5B61"/>
    <w:rsid w:val="00BA663C"/>
    <w:rsid w:val="00BA6F9B"/>
    <w:rsid w:val="00BB0655"/>
    <w:rsid w:val="00BB1C34"/>
    <w:rsid w:val="00BC0F4E"/>
    <w:rsid w:val="00BC1D34"/>
    <w:rsid w:val="00BC43A5"/>
    <w:rsid w:val="00BC4DA7"/>
    <w:rsid w:val="00BC5F86"/>
    <w:rsid w:val="00BD094E"/>
    <w:rsid w:val="00BD1BC3"/>
    <w:rsid w:val="00BD23A0"/>
    <w:rsid w:val="00BD2D34"/>
    <w:rsid w:val="00BD36EF"/>
    <w:rsid w:val="00BD4C23"/>
    <w:rsid w:val="00BD5CCB"/>
    <w:rsid w:val="00BD7103"/>
    <w:rsid w:val="00BE062E"/>
    <w:rsid w:val="00BF00D8"/>
    <w:rsid w:val="00BF0BDB"/>
    <w:rsid w:val="00BF3BE3"/>
    <w:rsid w:val="00BF47A9"/>
    <w:rsid w:val="00BF63DD"/>
    <w:rsid w:val="00BF6A78"/>
    <w:rsid w:val="00BF727B"/>
    <w:rsid w:val="00C003F9"/>
    <w:rsid w:val="00C12D85"/>
    <w:rsid w:val="00C1735D"/>
    <w:rsid w:val="00C20B8F"/>
    <w:rsid w:val="00C2715A"/>
    <w:rsid w:val="00C2760C"/>
    <w:rsid w:val="00C3111C"/>
    <w:rsid w:val="00C32EE3"/>
    <w:rsid w:val="00C33FB2"/>
    <w:rsid w:val="00C3560D"/>
    <w:rsid w:val="00C35640"/>
    <w:rsid w:val="00C35DEF"/>
    <w:rsid w:val="00C3609E"/>
    <w:rsid w:val="00C439C4"/>
    <w:rsid w:val="00C44FB5"/>
    <w:rsid w:val="00C46C33"/>
    <w:rsid w:val="00C4723A"/>
    <w:rsid w:val="00C474BD"/>
    <w:rsid w:val="00C47B07"/>
    <w:rsid w:val="00C501F2"/>
    <w:rsid w:val="00C5063D"/>
    <w:rsid w:val="00C53D90"/>
    <w:rsid w:val="00C55515"/>
    <w:rsid w:val="00C6319C"/>
    <w:rsid w:val="00C63913"/>
    <w:rsid w:val="00C66BB9"/>
    <w:rsid w:val="00C74371"/>
    <w:rsid w:val="00C746C4"/>
    <w:rsid w:val="00C76498"/>
    <w:rsid w:val="00C76691"/>
    <w:rsid w:val="00C7689C"/>
    <w:rsid w:val="00C81D2F"/>
    <w:rsid w:val="00C820AC"/>
    <w:rsid w:val="00C84A73"/>
    <w:rsid w:val="00C86777"/>
    <w:rsid w:val="00C92135"/>
    <w:rsid w:val="00C9237A"/>
    <w:rsid w:val="00C93197"/>
    <w:rsid w:val="00C971FA"/>
    <w:rsid w:val="00C97B51"/>
    <w:rsid w:val="00C97F31"/>
    <w:rsid w:val="00CA1217"/>
    <w:rsid w:val="00CA1E71"/>
    <w:rsid w:val="00CA4302"/>
    <w:rsid w:val="00CA6D31"/>
    <w:rsid w:val="00CA6D78"/>
    <w:rsid w:val="00CA77AF"/>
    <w:rsid w:val="00CB055C"/>
    <w:rsid w:val="00CB07F5"/>
    <w:rsid w:val="00CB0872"/>
    <w:rsid w:val="00CB285E"/>
    <w:rsid w:val="00CB3869"/>
    <w:rsid w:val="00CB4543"/>
    <w:rsid w:val="00CB78DB"/>
    <w:rsid w:val="00CC1BC5"/>
    <w:rsid w:val="00CC31DE"/>
    <w:rsid w:val="00CC75D4"/>
    <w:rsid w:val="00CC7A4A"/>
    <w:rsid w:val="00CD102E"/>
    <w:rsid w:val="00CD2AB1"/>
    <w:rsid w:val="00CD3C5C"/>
    <w:rsid w:val="00CD3EBA"/>
    <w:rsid w:val="00CD5E23"/>
    <w:rsid w:val="00CD7B45"/>
    <w:rsid w:val="00CD7F77"/>
    <w:rsid w:val="00CE02CD"/>
    <w:rsid w:val="00CE0F1B"/>
    <w:rsid w:val="00CE1919"/>
    <w:rsid w:val="00CE3861"/>
    <w:rsid w:val="00CE5934"/>
    <w:rsid w:val="00CE6241"/>
    <w:rsid w:val="00CF21DF"/>
    <w:rsid w:val="00CF2621"/>
    <w:rsid w:val="00CF4D24"/>
    <w:rsid w:val="00CF51C8"/>
    <w:rsid w:val="00CF532A"/>
    <w:rsid w:val="00CF5ADF"/>
    <w:rsid w:val="00CF7D36"/>
    <w:rsid w:val="00D004D5"/>
    <w:rsid w:val="00D0197B"/>
    <w:rsid w:val="00D021B4"/>
    <w:rsid w:val="00D030DD"/>
    <w:rsid w:val="00D04AA8"/>
    <w:rsid w:val="00D04E76"/>
    <w:rsid w:val="00D1087E"/>
    <w:rsid w:val="00D10F82"/>
    <w:rsid w:val="00D12A05"/>
    <w:rsid w:val="00D13268"/>
    <w:rsid w:val="00D14114"/>
    <w:rsid w:val="00D14DC8"/>
    <w:rsid w:val="00D150B8"/>
    <w:rsid w:val="00D15431"/>
    <w:rsid w:val="00D15BD4"/>
    <w:rsid w:val="00D21328"/>
    <w:rsid w:val="00D22DF5"/>
    <w:rsid w:val="00D269EC"/>
    <w:rsid w:val="00D30754"/>
    <w:rsid w:val="00D3116D"/>
    <w:rsid w:val="00D31727"/>
    <w:rsid w:val="00D3234D"/>
    <w:rsid w:val="00D3322F"/>
    <w:rsid w:val="00D33930"/>
    <w:rsid w:val="00D33D9A"/>
    <w:rsid w:val="00D35C6D"/>
    <w:rsid w:val="00D3622F"/>
    <w:rsid w:val="00D41EF5"/>
    <w:rsid w:val="00D43D2C"/>
    <w:rsid w:val="00D43DAC"/>
    <w:rsid w:val="00D52CE5"/>
    <w:rsid w:val="00D53083"/>
    <w:rsid w:val="00D53AC5"/>
    <w:rsid w:val="00D55389"/>
    <w:rsid w:val="00D55868"/>
    <w:rsid w:val="00D559F4"/>
    <w:rsid w:val="00D63B43"/>
    <w:rsid w:val="00D651A3"/>
    <w:rsid w:val="00D653DF"/>
    <w:rsid w:val="00D670E9"/>
    <w:rsid w:val="00D70018"/>
    <w:rsid w:val="00D73A63"/>
    <w:rsid w:val="00D77A91"/>
    <w:rsid w:val="00D81AC6"/>
    <w:rsid w:val="00D82AA9"/>
    <w:rsid w:val="00D8433B"/>
    <w:rsid w:val="00D849CD"/>
    <w:rsid w:val="00D8584E"/>
    <w:rsid w:val="00D85B1C"/>
    <w:rsid w:val="00D86E07"/>
    <w:rsid w:val="00D870F9"/>
    <w:rsid w:val="00D90210"/>
    <w:rsid w:val="00D95D59"/>
    <w:rsid w:val="00D966BB"/>
    <w:rsid w:val="00DA2FF6"/>
    <w:rsid w:val="00DA355D"/>
    <w:rsid w:val="00DA500F"/>
    <w:rsid w:val="00DA61FC"/>
    <w:rsid w:val="00DA6976"/>
    <w:rsid w:val="00DA7485"/>
    <w:rsid w:val="00DB0641"/>
    <w:rsid w:val="00DB265E"/>
    <w:rsid w:val="00DB3411"/>
    <w:rsid w:val="00DB3C3A"/>
    <w:rsid w:val="00DB3DCF"/>
    <w:rsid w:val="00DB4E56"/>
    <w:rsid w:val="00DB55DC"/>
    <w:rsid w:val="00DB5A58"/>
    <w:rsid w:val="00DC0209"/>
    <w:rsid w:val="00DC1A07"/>
    <w:rsid w:val="00DC1D52"/>
    <w:rsid w:val="00DC5FBC"/>
    <w:rsid w:val="00DC64CE"/>
    <w:rsid w:val="00DC744D"/>
    <w:rsid w:val="00DD2F9D"/>
    <w:rsid w:val="00DD465F"/>
    <w:rsid w:val="00DD4BF7"/>
    <w:rsid w:val="00DD5270"/>
    <w:rsid w:val="00DE0105"/>
    <w:rsid w:val="00DE087D"/>
    <w:rsid w:val="00DE13C8"/>
    <w:rsid w:val="00DE57EE"/>
    <w:rsid w:val="00DE6836"/>
    <w:rsid w:val="00DE7F7B"/>
    <w:rsid w:val="00DF0443"/>
    <w:rsid w:val="00DF1982"/>
    <w:rsid w:val="00DF2346"/>
    <w:rsid w:val="00DF4D9B"/>
    <w:rsid w:val="00DF56AC"/>
    <w:rsid w:val="00E00574"/>
    <w:rsid w:val="00E0115F"/>
    <w:rsid w:val="00E02838"/>
    <w:rsid w:val="00E03713"/>
    <w:rsid w:val="00E0624F"/>
    <w:rsid w:val="00E0727D"/>
    <w:rsid w:val="00E14A01"/>
    <w:rsid w:val="00E17061"/>
    <w:rsid w:val="00E22C29"/>
    <w:rsid w:val="00E263A6"/>
    <w:rsid w:val="00E271E7"/>
    <w:rsid w:val="00E3028C"/>
    <w:rsid w:val="00E328F9"/>
    <w:rsid w:val="00E32B01"/>
    <w:rsid w:val="00E3308E"/>
    <w:rsid w:val="00E34485"/>
    <w:rsid w:val="00E36A4C"/>
    <w:rsid w:val="00E40A23"/>
    <w:rsid w:val="00E42CA9"/>
    <w:rsid w:val="00E44DCF"/>
    <w:rsid w:val="00E46483"/>
    <w:rsid w:val="00E55D85"/>
    <w:rsid w:val="00E57E26"/>
    <w:rsid w:val="00E61EF1"/>
    <w:rsid w:val="00E62587"/>
    <w:rsid w:val="00E641F4"/>
    <w:rsid w:val="00E65FD9"/>
    <w:rsid w:val="00E66B90"/>
    <w:rsid w:val="00E66C1F"/>
    <w:rsid w:val="00E66F2D"/>
    <w:rsid w:val="00E675AD"/>
    <w:rsid w:val="00E7162B"/>
    <w:rsid w:val="00E7338E"/>
    <w:rsid w:val="00E73990"/>
    <w:rsid w:val="00E74493"/>
    <w:rsid w:val="00E75747"/>
    <w:rsid w:val="00E76682"/>
    <w:rsid w:val="00E77BD6"/>
    <w:rsid w:val="00E80C2A"/>
    <w:rsid w:val="00E80F8D"/>
    <w:rsid w:val="00E818BC"/>
    <w:rsid w:val="00E823A6"/>
    <w:rsid w:val="00E82648"/>
    <w:rsid w:val="00E82A2A"/>
    <w:rsid w:val="00E8754A"/>
    <w:rsid w:val="00E8795F"/>
    <w:rsid w:val="00E87B59"/>
    <w:rsid w:val="00E902D0"/>
    <w:rsid w:val="00E9091E"/>
    <w:rsid w:val="00E90996"/>
    <w:rsid w:val="00E94AFF"/>
    <w:rsid w:val="00E960C7"/>
    <w:rsid w:val="00E97A4E"/>
    <w:rsid w:val="00EA3469"/>
    <w:rsid w:val="00EA7986"/>
    <w:rsid w:val="00EB10CE"/>
    <w:rsid w:val="00EB15A6"/>
    <w:rsid w:val="00EB1E10"/>
    <w:rsid w:val="00EB20DB"/>
    <w:rsid w:val="00EB2488"/>
    <w:rsid w:val="00EB336D"/>
    <w:rsid w:val="00EB3927"/>
    <w:rsid w:val="00EB4446"/>
    <w:rsid w:val="00EB4C69"/>
    <w:rsid w:val="00EB5CFF"/>
    <w:rsid w:val="00EC3DD1"/>
    <w:rsid w:val="00EC752D"/>
    <w:rsid w:val="00ED069C"/>
    <w:rsid w:val="00ED2284"/>
    <w:rsid w:val="00ED529A"/>
    <w:rsid w:val="00EE4F9A"/>
    <w:rsid w:val="00EE512C"/>
    <w:rsid w:val="00EE6E16"/>
    <w:rsid w:val="00EE7EC0"/>
    <w:rsid w:val="00EF014F"/>
    <w:rsid w:val="00EF0BA3"/>
    <w:rsid w:val="00EF0C20"/>
    <w:rsid w:val="00EF0C24"/>
    <w:rsid w:val="00EF0E38"/>
    <w:rsid w:val="00EF1909"/>
    <w:rsid w:val="00EF6107"/>
    <w:rsid w:val="00F005D9"/>
    <w:rsid w:val="00F026C5"/>
    <w:rsid w:val="00F042CA"/>
    <w:rsid w:val="00F04C96"/>
    <w:rsid w:val="00F068A8"/>
    <w:rsid w:val="00F0745A"/>
    <w:rsid w:val="00F123CC"/>
    <w:rsid w:val="00F13812"/>
    <w:rsid w:val="00F175DC"/>
    <w:rsid w:val="00F224A6"/>
    <w:rsid w:val="00F2629E"/>
    <w:rsid w:val="00F27A01"/>
    <w:rsid w:val="00F33F36"/>
    <w:rsid w:val="00F35D10"/>
    <w:rsid w:val="00F3631D"/>
    <w:rsid w:val="00F3662E"/>
    <w:rsid w:val="00F424F1"/>
    <w:rsid w:val="00F442EA"/>
    <w:rsid w:val="00F4544E"/>
    <w:rsid w:val="00F45528"/>
    <w:rsid w:val="00F51717"/>
    <w:rsid w:val="00F51871"/>
    <w:rsid w:val="00F54389"/>
    <w:rsid w:val="00F5535B"/>
    <w:rsid w:val="00F563F5"/>
    <w:rsid w:val="00F57610"/>
    <w:rsid w:val="00F62530"/>
    <w:rsid w:val="00F62D7A"/>
    <w:rsid w:val="00F63273"/>
    <w:rsid w:val="00F636B4"/>
    <w:rsid w:val="00F63A6C"/>
    <w:rsid w:val="00F64A11"/>
    <w:rsid w:val="00F658A4"/>
    <w:rsid w:val="00F72FF8"/>
    <w:rsid w:val="00F749A4"/>
    <w:rsid w:val="00F7659B"/>
    <w:rsid w:val="00F766CE"/>
    <w:rsid w:val="00F82C0D"/>
    <w:rsid w:val="00F83533"/>
    <w:rsid w:val="00F8375B"/>
    <w:rsid w:val="00F83B8D"/>
    <w:rsid w:val="00F877B1"/>
    <w:rsid w:val="00F87ECB"/>
    <w:rsid w:val="00F90B1A"/>
    <w:rsid w:val="00F91119"/>
    <w:rsid w:val="00F91C08"/>
    <w:rsid w:val="00F96419"/>
    <w:rsid w:val="00F96B61"/>
    <w:rsid w:val="00FA200A"/>
    <w:rsid w:val="00FA218C"/>
    <w:rsid w:val="00FA28B1"/>
    <w:rsid w:val="00FA77FD"/>
    <w:rsid w:val="00FA7FC9"/>
    <w:rsid w:val="00FB1B19"/>
    <w:rsid w:val="00FB4903"/>
    <w:rsid w:val="00FC27A6"/>
    <w:rsid w:val="00FC3561"/>
    <w:rsid w:val="00FC3D97"/>
    <w:rsid w:val="00FC3F4D"/>
    <w:rsid w:val="00FC5459"/>
    <w:rsid w:val="00FC6562"/>
    <w:rsid w:val="00FC7032"/>
    <w:rsid w:val="00FC7512"/>
    <w:rsid w:val="00FC7791"/>
    <w:rsid w:val="00FD0C57"/>
    <w:rsid w:val="00FD17F0"/>
    <w:rsid w:val="00FD44E8"/>
    <w:rsid w:val="00FD5FD6"/>
    <w:rsid w:val="00FD6EA7"/>
    <w:rsid w:val="00FD78B7"/>
    <w:rsid w:val="00FE0886"/>
    <w:rsid w:val="00FE3725"/>
    <w:rsid w:val="00FE3DA1"/>
    <w:rsid w:val="00FE6767"/>
    <w:rsid w:val="00FE6CE4"/>
    <w:rsid w:val="00FF46E6"/>
    <w:rsid w:val="00FF57DF"/>
    <w:rsid w:val="00FF5F70"/>
    <w:rsid w:val="00FF71AB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662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table" w:customStyle="1" w:styleId="PlainTable2">
    <w:name w:val="Plain Table 2"/>
    <w:basedOn w:val="TableNormal"/>
    <w:uiPriority w:val="42"/>
    <w:rsid w:val="000662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16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F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518"/>
  </w:style>
  <w:style w:type="paragraph" w:styleId="Footer">
    <w:name w:val="footer"/>
    <w:basedOn w:val="Normal"/>
    <w:link w:val="FooterChar"/>
    <w:uiPriority w:val="99"/>
    <w:unhideWhenUsed/>
    <w:rsid w:val="0072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18"/>
  </w:style>
  <w:style w:type="paragraph" w:styleId="NormalWeb">
    <w:name w:val="Normal (Web)"/>
    <w:basedOn w:val="Normal"/>
    <w:uiPriority w:val="99"/>
    <w:semiHidden/>
    <w:unhideWhenUsed/>
    <w:rsid w:val="0009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662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table" w:customStyle="1" w:styleId="PlainTable2">
    <w:name w:val="Plain Table 2"/>
    <w:basedOn w:val="TableNormal"/>
    <w:uiPriority w:val="42"/>
    <w:rsid w:val="000662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16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F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518"/>
  </w:style>
  <w:style w:type="paragraph" w:styleId="Footer">
    <w:name w:val="footer"/>
    <w:basedOn w:val="Normal"/>
    <w:link w:val="FooterChar"/>
    <w:uiPriority w:val="99"/>
    <w:unhideWhenUsed/>
    <w:rsid w:val="0072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18"/>
  </w:style>
  <w:style w:type="paragraph" w:styleId="NormalWeb">
    <w:name w:val="Normal (Web)"/>
    <w:basedOn w:val="Normal"/>
    <w:uiPriority w:val="99"/>
    <w:semiHidden/>
    <w:unhideWhenUsed/>
    <w:rsid w:val="0009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awater.gov.in" TargetMode="External"/><Relationship Id="rId13" Type="http://schemas.openxmlformats.org/officeDocument/2006/relationships/chart" Target="charts/chart4.xml"/><Relationship Id="rId18" Type="http://schemas.microsoft.com/office/2007/relationships/diagramDrawing" Target="diagrams/drawing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chart" Target="charts/chart1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http://indiawater.gov.in" TargetMode="External"/><Relationship Id="rId14" Type="http://schemas.openxmlformats.org/officeDocument/2006/relationships/diagramData" Target="diagrams/data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Water%20Data%20Analysis\Cleaned%20data\Kotagir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Water%20Data%20Analysis\Cleaned%20data\Kotagir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Water%20Data%20Analysis\Cleaned%20data\Kotagir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Water%20Data%20Analysis\Cleaned%20data\Kotagir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Water%20Data%20Analysis\Cleaned%20data\Kotagir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Water-use pattern (Monsoon)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2857318342227503"/>
          <c:y val="0.31416935299194981"/>
          <c:w val="0.57509340193630243"/>
          <c:h val="0.57728055805104894"/>
        </c:manualLayout>
      </c:layout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Analysis!$A$11:$A$15</c:f>
              <c:strCache>
                <c:ptCount val="5"/>
                <c:pt idx="0">
                  <c:v>drinking</c:v>
                </c:pt>
                <c:pt idx="1">
                  <c:v>bathing</c:v>
                </c:pt>
                <c:pt idx="2">
                  <c:v>toilet</c:v>
                </c:pt>
                <c:pt idx="3">
                  <c:v>washing</c:v>
                </c:pt>
                <c:pt idx="4">
                  <c:v>others</c:v>
                </c:pt>
              </c:strCache>
            </c:strRef>
          </c:cat>
          <c:val>
            <c:numRef>
              <c:f>Analysis!$C$11:$C$15</c:f>
              <c:numCache>
                <c:formatCode>0</c:formatCode>
                <c:ptCount val="5"/>
                <c:pt idx="0">
                  <c:v>10.53191924982597</c:v>
                </c:pt>
                <c:pt idx="1">
                  <c:v>34.434298349780924</c:v>
                </c:pt>
                <c:pt idx="2">
                  <c:v>4.0874657057450552</c:v>
                </c:pt>
                <c:pt idx="3">
                  <c:v>50.605626305229102</c:v>
                </c:pt>
                <c:pt idx="4">
                  <c:v>0.34069038941894275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IN" sz="1400"/>
              <a:t>Water-use</a:t>
            </a:r>
            <a:r>
              <a:rPr lang="en-IN" sz="1400" baseline="0"/>
              <a:t> pattern (Summer)</a:t>
            </a:r>
            <a:endParaRPr lang="en-IN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0685005033080986"/>
          <c:y val="0.33296197532776134"/>
          <c:w val="0.6464633795918957"/>
          <c:h val="0.57706227102681618"/>
        </c:manualLayout>
      </c:layout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Analysis!$A$11:$A$15</c:f>
              <c:strCache>
                <c:ptCount val="5"/>
                <c:pt idx="0">
                  <c:v>drinking</c:v>
                </c:pt>
                <c:pt idx="1">
                  <c:v>bathing</c:v>
                </c:pt>
                <c:pt idx="2">
                  <c:v>toilet</c:v>
                </c:pt>
                <c:pt idx="3">
                  <c:v>washing</c:v>
                </c:pt>
                <c:pt idx="4">
                  <c:v>others</c:v>
                </c:pt>
              </c:strCache>
            </c:strRef>
          </c:cat>
          <c:val>
            <c:numRef>
              <c:f>Analysis!$E$11:$E$15</c:f>
              <c:numCache>
                <c:formatCode>0</c:formatCode>
                <c:ptCount val="5"/>
                <c:pt idx="0">
                  <c:v>13.083129107115745</c:v>
                </c:pt>
                <c:pt idx="1">
                  <c:v>33.876249756012925</c:v>
                </c:pt>
                <c:pt idx="2">
                  <c:v>4.7864842004814676</c:v>
                </c:pt>
                <c:pt idx="3">
                  <c:v>47.972196317421755</c:v>
                </c:pt>
                <c:pt idx="4">
                  <c:v>0.2819406189680973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 sz="1400"/>
              <a:t>Water</a:t>
            </a:r>
            <a:r>
              <a:rPr lang="en-IN" sz="1400" baseline="0"/>
              <a:t> Supply Situation</a:t>
            </a:r>
            <a:endParaRPr lang="en-IN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Analysis!$B$199</c:f>
              <c:strCache>
                <c:ptCount val="1"/>
                <c:pt idx="0">
                  <c:v>Spring</c:v>
                </c:pt>
              </c:strCache>
            </c:strRef>
          </c:tx>
          <c:invertIfNegative val="0"/>
          <c:cat>
            <c:strRef>
              <c:f>Analysis!$A$200:$A$229</c:f>
              <c:strCache>
                <c:ptCount val="30"/>
                <c:pt idx="0">
                  <c:v>Bangalapadigai</c:v>
                </c:pt>
                <c:pt idx="1">
                  <c:v>Bargur</c:v>
                </c:pt>
                <c:pt idx="2">
                  <c:v>Bavikarai</c:v>
                </c:pt>
                <c:pt idx="3">
                  <c:v>Garikiyur</c:v>
                </c:pt>
                <c:pt idx="4">
                  <c:v>Kumaramudi</c:v>
                </c:pt>
                <c:pt idx="5">
                  <c:v>Kokkode</c:v>
                </c:pt>
                <c:pt idx="6">
                  <c:v>Mallikoppaiyur</c:v>
                </c:pt>
                <c:pt idx="7">
                  <c:v>Mudiyur</c:v>
                </c:pt>
                <c:pt idx="8">
                  <c:v>Nadur</c:v>
                </c:pt>
                <c:pt idx="9">
                  <c:v>Pambarai</c:v>
                </c:pt>
                <c:pt idx="10">
                  <c:v>Pongamokkai</c:v>
                </c:pt>
                <c:pt idx="11">
                  <c:v>Sakkapadigai</c:v>
                </c:pt>
                <c:pt idx="12">
                  <c:v>Samaigodal</c:v>
                </c:pt>
                <c:pt idx="13">
                  <c:v>Selarai</c:v>
                </c:pt>
                <c:pt idx="14">
                  <c:v>Vakkanamaram</c:v>
                </c:pt>
                <c:pt idx="15">
                  <c:v>Koliyatty</c:v>
                </c:pt>
                <c:pt idx="16">
                  <c:v>Bettola</c:v>
                </c:pt>
                <c:pt idx="17">
                  <c:v>Kolikkuttai</c:v>
                </c:pt>
                <c:pt idx="18">
                  <c:v>Kandipatty</c:v>
                </c:pt>
                <c:pt idx="19">
                  <c:v>Koppaiyoor</c:v>
                </c:pt>
                <c:pt idx="20">
                  <c:v>Neramokkai</c:v>
                </c:pt>
                <c:pt idx="21">
                  <c:v>Kothimukku</c:v>
                </c:pt>
                <c:pt idx="22">
                  <c:v>Nanthipatty</c:v>
                </c:pt>
                <c:pt idx="23">
                  <c:v>Andhiyarai</c:v>
                </c:pt>
                <c:pt idx="24">
                  <c:v>Sinkaikadu</c:v>
                </c:pt>
                <c:pt idx="25">
                  <c:v>Thumbibettu</c:v>
                </c:pt>
                <c:pt idx="26">
                  <c:v>Kilkattabettu</c:v>
                </c:pt>
                <c:pt idx="27">
                  <c:v>Guruguntha</c:v>
                </c:pt>
                <c:pt idx="28">
                  <c:v>Melkattabettu</c:v>
                </c:pt>
                <c:pt idx="29">
                  <c:v>Sedikal</c:v>
                </c:pt>
              </c:strCache>
            </c:strRef>
          </c:cat>
          <c:val>
            <c:numRef>
              <c:f>Analysis!$B$200:$B$229</c:f>
              <c:numCache>
                <c:formatCode>General</c:formatCode>
                <c:ptCount val="30"/>
                <c:pt idx="3">
                  <c:v>24</c:v>
                </c:pt>
                <c:pt idx="4">
                  <c:v>12</c:v>
                </c:pt>
                <c:pt idx="12">
                  <c:v>24</c:v>
                </c:pt>
                <c:pt idx="13">
                  <c:v>24</c:v>
                </c:pt>
                <c:pt idx="15">
                  <c:v>24</c:v>
                </c:pt>
                <c:pt idx="18">
                  <c:v>24</c:v>
                </c:pt>
                <c:pt idx="19">
                  <c:v>24</c:v>
                </c:pt>
                <c:pt idx="20">
                  <c:v>24</c:v>
                </c:pt>
                <c:pt idx="24">
                  <c:v>24</c:v>
                </c:pt>
                <c:pt idx="25">
                  <c:v>24</c:v>
                </c:pt>
                <c:pt idx="26">
                  <c:v>24</c:v>
                </c:pt>
                <c:pt idx="27">
                  <c:v>24</c:v>
                </c:pt>
                <c:pt idx="28">
                  <c:v>24</c:v>
                </c:pt>
              </c:numCache>
            </c:numRef>
          </c:val>
        </c:ser>
        <c:ser>
          <c:idx val="1"/>
          <c:order val="1"/>
          <c:tx>
            <c:strRef>
              <c:f>Analysis!$C$199</c:f>
              <c:strCache>
                <c:ptCount val="1"/>
                <c:pt idx="0">
                  <c:v>Open well</c:v>
                </c:pt>
              </c:strCache>
            </c:strRef>
          </c:tx>
          <c:invertIfNegative val="0"/>
          <c:cat>
            <c:strRef>
              <c:f>Analysis!$A$200:$A$229</c:f>
              <c:strCache>
                <c:ptCount val="30"/>
                <c:pt idx="0">
                  <c:v>Bangalapadigai</c:v>
                </c:pt>
                <c:pt idx="1">
                  <c:v>Bargur</c:v>
                </c:pt>
                <c:pt idx="2">
                  <c:v>Bavikarai</c:v>
                </c:pt>
                <c:pt idx="3">
                  <c:v>Garikiyur</c:v>
                </c:pt>
                <c:pt idx="4">
                  <c:v>Kumaramudi</c:v>
                </c:pt>
                <c:pt idx="5">
                  <c:v>Kokkode</c:v>
                </c:pt>
                <c:pt idx="6">
                  <c:v>Mallikoppaiyur</c:v>
                </c:pt>
                <c:pt idx="7">
                  <c:v>Mudiyur</c:v>
                </c:pt>
                <c:pt idx="8">
                  <c:v>Nadur</c:v>
                </c:pt>
                <c:pt idx="9">
                  <c:v>Pambarai</c:v>
                </c:pt>
                <c:pt idx="10">
                  <c:v>Pongamokkai</c:v>
                </c:pt>
                <c:pt idx="11">
                  <c:v>Sakkapadigai</c:v>
                </c:pt>
                <c:pt idx="12">
                  <c:v>Samaigodal</c:v>
                </c:pt>
                <c:pt idx="13">
                  <c:v>Selarai</c:v>
                </c:pt>
                <c:pt idx="14">
                  <c:v>Vakkanamaram</c:v>
                </c:pt>
                <c:pt idx="15">
                  <c:v>Koliyatty</c:v>
                </c:pt>
                <c:pt idx="16">
                  <c:v>Bettola</c:v>
                </c:pt>
                <c:pt idx="17">
                  <c:v>Kolikkuttai</c:v>
                </c:pt>
                <c:pt idx="18">
                  <c:v>Kandipatty</c:v>
                </c:pt>
                <c:pt idx="19">
                  <c:v>Koppaiyoor</c:v>
                </c:pt>
                <c:pt idx="20">
                  <c:v>Neramokkai</c:v>
                </c:pt>
                <c:pt idx="21">
                  <c:v>Kothimukku</c:v>
                </c:pt>
                <c:pt idx="22">
                  <c:v>Nanthipatty</c:v>
                </c:pt>
                <c:pt idx="23">
                  <c:v>Andhiyarai</c:v>
                </c:pt>
                <c:pt idx="24">
                  <c:v>Sinkaikadu</c:v>
                </c:pt>
                <c:pt idx="25">
                  <c:v>Thumbibettu</c:v>
                </c:pt>
                <c:pt idx="26">
                  <c:v>Kilkattabettu</c:v>
                </c:pt>
                <c:pt idx="27">
                  <c:v>Guruguntha</c:v>
                </c:pt>
                <c:pt idx="28">
                  <c:v>Melkattabettu</c:v>
                </c:pt>
                <c:pt idx="29">
                  <c:v>Sedikal</c:v>
                </c:pt>
              </c:strCache>
            </c:strRef>
          </c:cat>
          <c:val>
            <c:numRef>
              <c:f>Analysis!$C$200:$C$229</c:f>
              <c:numCache>
                <c:formatCode>General</c:formatCode>
                <c:ptCount val="30"/>
                <c:pt idx="0">
                  <c:v>24</c:v>
                </c:pt>
                <c:pt idx="5">
                  <c:v>24</c:v>
                </c:pt>
                <c:pt idx="7">
                  <c:v>24</c:v>
                </c:pt>
                <c:pt idx="9">
                  <c:v>24</c:v>
                </c:pt>
                <c:pt idx="10">
                  <c:v>24</c:v>
                </c:pt>
                <c:pt idx="11">
                  <c:v>24</c:v>
                </c:pt>
                <c:pt idx="16">
                  <c:v>24</c:v>
                </c:pt>
                <c:pt idx="20">
                  <c:v>24</c:v>
                </c:pt>
                <c:pt idx="22">
                  <c:v>24</c:v>
                </c:pt>
                <c:pt idx="23">
                  <c:v>24</c:v>
                </c:pt>
                <c:pt idx="28">
                  <c:v>24</c:v>
                </c:pt>
                <c:pt idx="29">
                  <c:v>24</c:v>
                </c:pt>
              </c:numCache>
            </c:numRef>
          </c:val>
        </c:ser>
        <c:ser>
          <c:idx val="2"/>
          <c:order val="2"/>
          <c:tx>
            <c:strRef>
              <c:f>Analysis!$D$199</c:f>
              <c:strCache>
                <c:ptCount val="1"/>
                <c:pt idx="0">
                  <c:v>Stream</c:v>
                </c:pt>
              </c:strCache>
            </c:strRef>
          </c:tx>
          <c:invertIfNegative val="0"/>
          <c:cat>
            <c:strRef>
              <c:f>Analysis!$A$200:$A$229</c:f>
              <c:strCache>
                <c:ptCount val="30"/>
                <c:pt idx="0">
                  <c:v>Bangalapadigai</c:v>
                </c:pt>
                <c:pt idx="1">
                  <c:v>Bargur</c:v>
                </c:pt>
                <c:pt idx="2">
                  <c:v>Bavikarai</c:v>
                </c:pt>
                <c:pt idx="3">
                  <c:v>Garikiyur</c:v>
                </c:pt>
                <c:pt idx="4">
                  <c:v>Kumaramudi</c:v>
                </c:pt>
                <c:pt idx="5">
                  <c:v>Kokkode</c:v>
                </c:pt>
                <c:pt idx="6">
                  <c:v>Mallikoppaiyur</c:v>
                </c:pt>
                <c:pt idx="7">
                  <c:v>Mudiyur</c:v>
                </c:pt>
                <c:pt idx="8">
                  <c:v>Nadur</c:v>
                </c:pt>
                <c:pt idx="9">
                  <c:v>Pambarai</c:v>
                </c:pt>
                <c:pt idx="10">
                  <c:v>Pongamokkai</c:v>
                </c:pt>
                <c:pt idx="11">
                  <c:v>Sakkapadigai</c:v>
                </c:pt>
                <c:pt idx="12">
                  <c:v>Samaigodal</c:v>
                </c:pt>
                <c:pt idx="13">
                  <c:v>Selarai</c:v>
                </c:pt>
                <c:pt idx="14">
                  <c:v>Vakkanamaram</c:v>
                </c:pt>
                <c:pt idx="15">
                  <c:v>Koliyatty</c:v>
                </c:pt>
                <c:pt idx="16">
                  <c:v>Bettola</c:v>
                </c:pt>
                <c:pt idx="17">
                  <c:v>Kolikkuttai</c:v>
                </c:pt>
                <c:pt idx="18">
                  <c:v>Kandipatty</c:v>
                </c:pt>
                <c:pt idx="19">
                  <c:v>Koppaiyoor</c:v>
                </c:pt>
                <c:pt idx="20">
                  <c:v>Neramokkai</c:v>
                </c:pt>
                <c:pt idx="21">
                  <c:v>Kothimukku</c:v>
                </c:pt>
                <c:pt idx="22">
                  <c:v>Nanthipatty</c:v>
                </c:pt>
                <c:pt idx="23">
                  <c:v>Andhiyarai</c:v>
                </c:pt>
                <c:pt idx="24">
                  <c:v>Sinkaikadu</c:v>
                </c:pt>
                <c:pt idx="25">
                  <c:v>Thumbibettu</c:v>
                </c:pt>
                <c:pt idx="26">
                  <c:v>Kilkattabettu</c:v>
                </c:pt>
                <c:pt idx="27">
                  <c:v>Guruguntha</c:v>
                </c:pt>
                <c:pt idx="28">
                  <c:v>Melkattabettu</c:v>
                </c:pt>
                <c:pt idx="29">
                  <c:v>Sedikal</c:v>
                </c:pt>
              </c:strCache>
            </c:strRef>
          </c:cat>
          <c:val>
            <c:numRef>
              <c:f>Analysis!$D$200:$D$229</c:f>
              <c:numCache>
                <c:formatCode>General</c:formatCode>
                <c:ptCount val="30"/>
                <c:pt idx="1">
                  <c:v>24</c:v>
                </c:pt>
                <c:pt idx="2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8">
                  <c:v>24</c:v>
                </c:pt>
                <c:pt idx="9">
                  <c:v>24</c:v>
                </c:pt>
                <c:pt idx="14">
                  <c:v>24</c:v>
                </c:pt>
                <c:pt idx="17">
                  <c:v>24</c:v>
                </c:pt>
                <c:pt idx="19">
                  <c:v>24</c:v>
                </c:pt>
                <c:pt idx="21">
                  <c:v>24</c:v>
                </c:pt>
                <c:pt idx="22">
                  <c:v>24</c:v>
                </c:pt>
                <c:pt idx="23">
                  <c:v>24</c:v>
                </c:pt>
                <c:pt idx="26">
                  <c:v>24</c:v>
                </c:pt>
                <c:pt idx="27">
                  <c:v>24</c:v>
                </c:pt>
                <c:pt idx="29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74966528"/>
        <c:axId val="74968448"/>
      </c:barChart>
      <c:catAx>
        <c:axId val="7496652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Habitations</a:t>
                </a:r>
              </a:p>
            </c:rich>
          </c:tx>
          <c:overlay val="0"/>
        </c:title>
        <c:majorTickMark val="none"/>
        <c:minorTickMark val="none"/>
        <c:tickLblPos val="nextTo"/>
        <c:crossAx val="74968448"/>
        <c:crosses val="autoZero"/>
        <c:auto val="1"/>
        <c:lblAlgn val="ctr"/>
        <c:lblOffset val="100"/>
        <c:noMultiLvlLbl val="0"/>
      </c:catAx>
      <c:valAx>
        <c:axId val="7496844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Hours</a:t>
                </a:r>
                <a:r>
                  <a:rPr lang="en-IN" baseline="0"/>
                  <a:t> of supply (per day)</a:t>
                </a:r>
                <a:endParaRPr lang="en-IN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96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41009503974052"/>
          <c:y val="9.2322535025587557E-2"/>
          <c:w val="0.88337270341207352"/>
          <c:h val="0.607465333956543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Analysis!$G$135</c:f>
              <c:strCache>
                <c:ptCount val="1"/>
                <c:pt idx="0">
                  <c:v>No. of Hhs reporting OD users</c:v>
                </c:pt>
              </c:strCache>
            </c:strRef>
          </c:tx>
          <c:invertIfNegative val="0"/>
          <c:cat>
            <c:strRef>
              <c:f>Analysis!$A$136:$A$140</c:f>
              <c:strCache>
                <c:ptCount val="5"/>
                <c:pt idx="0">
                  <c:v>Women</c:v>
                </c:pt>
                <c:pt idx="1">
                  <c:v>Men</c:v>
                </c:pt>
                <c:pt idx="2">
                  <c:v>Children</c:v>
                </c:pt>
                <c:pt idx="3">
                  <c:v>Elderly</c:v>
                </c:pt>
                <c:pt idx="4">
                  <c:v>Guests</c:v>
                </c:pt>
              </c:strCache>
            </c:strRef>
          </c:cat>
          <c:val>
            <c:numRef>
              <c:f>Analysis!$G$136:$G$140</c:f>
              <c:numCache>
                <c:formatCode>General</c:formatCode>
                <c:ptCount val="5"/>
                <c:pt idx="0">
                  <c:v>171</c:v>
                </c:pt>
                <c:pt idx="1">
                  <c:v>162</c:v>
                </c:pt>
                <c:pt idx="2">
                  <c:v>129</c:v>
                </c:pt>
                <c:pt idx="3">
                  <c:v>64</c:v>
                </c:pt>
                <c:pt idx="4">
                  <c:v>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7092352"/>
        <c:axId val="117093888"/>
      </c:barChart>
      <c:catAx>
        <c:axId val="117092352"/>
        <c:scaling>
          <c:orientation val="minMax"/>
        </c:scaling>
        <c:delete val="0"/>
        <c:axPos val="l"/>
        <c:majorTickMark val="none"/>
        <c:minorTickMark val="none"/>
        <c:tickLblPos val="nextTo"/>
        <c:crossAx val="117093888"/>
        <c:crosses val="autoZero"/>
        <c:auto val="1"/>
        <c:lblAlgn val="ctr"/>
        <c:lblOffset val="100"/>
        <c:noMultiLvlLbl val="0"/>
      </c:catAx>
      <c:valAx>
        <c:axId val="11709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0923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503582263223135"/>
          <c:y val="0.87447288483133967"/>
          <c:w val="0.44215026246719158"/>
          <c:h val="8.3717137816789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97282009074951"/>
          <c:y val="4.4680461453946156E-2"/>
          <c:w val="0.8195982506940247"/>
          <c:h val="0.690174844824429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Analysis!$E$176</c:f>
              <c:strCache>
                <c:ptCount val="1"/>
                <c:pt idx="0">
                  <c:v>No. of households dump wastes</c:v>
                </c:pt>
              </c:strCache>
            </c:strRef>
          </c:tx>
          <c:invertIfNegative val="0"/>
          <c:cat>
            <c:strRef>
              <c:f>Analysis!$A$177:$A$182</c:f>
              <c:strCache>
                <c:ptCount val="6"/>
                <c:pt idx="0">
                  <c:v>Backyard</c:v>
                </c:pt>
                <c:pt idx="1">
                  <c:v>Fields</c:v>
                </c:pt>
                <c:pt idx="2">
                  <c:v>Forest</c:v>
                </c:pt>
                <c:pt idx="3">
                  <c:v>Roadside</c:v>
                </c:pt>
                <c:pt idx="4">
                  <c:v>Springs</c:v>
                </c:pt>
                <c:pt idx="5">
                  <c:v>Waste bin</c:v>
                </c:pt>
              </c:strCache>
            </c:strRef>
          </c:cat>
          <c:val>
            <c:numRef>
              <c:f>Analysis!$E$177:$E$182</c:f>
              <c:numCache>
                <c:formatCode>General</c:formatCode>
                <c:ptCount val="6"/>
                <c:pt idx="0">
                  <c:v>283</c:v>
                </c:pt>
                <c:pt idx="1">
                  <c:v>104</c:v>
                </c:pt>
                <c:pt idx="2">
                  <c:v>5</c:v>
                </c:pt>
                <c:pt idx="3">
                  <c:v>12</c:v>
                </c:pt>
                <c:pt idx="4">
                  <c:v>1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3157888"/>
        <c:axId val="163159424"/>
      </c:barChart>
      <c:catAx>
        <c:axId val="163157888"/>
        <c:scaling>
          <c:orientation val="minMax"/>
        </c:scaling>
        <c:delete val="0"/>
        <c:axPos val="l"/>
        <c:majorTickMark val="none"/>
        <c:minorTickMark val="none"/>
        <c:tickLblPos val="nextTo"/>
        <c:crossAx val="163159424"/>
        <c:crosses val="autoZero"/>
        <c:auto val="1"/>
        <c:lblAlgn val="ctr"/>
        <c:lblOffset val="100"/>
        <c:noMultiLvlLbl val="0"/>
      </c:catAx>
      <c:valAx>
        <c:axId val="16315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3157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734394316093776"/>
          <c:y val="0.85600617127160183"/>
          <c:w val="0.40531192519969761"/>
          <c:h val="0.143993544358084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7A509C-B306-4833-8695-8C8F212B97B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IN"/>
        </a:p>
      </dgm:t>
    </dgm:pt>
    <dgm:pt modelId="{46E453D2-2C29-418A-887C-3D854E284919}">
      <dgm:prSet phldrT="[Text]" custT="1"/>
      <dgm:spPr/>
      <dgm:t>
        <a:bodyPr/>
        <a:lstStyle/>
        <a:p>
          <a:r>
            <a:rPr lang="en-IN" sz="1050"/>
            <a:t>Total no. of Households surveyed</a:t>
          </a:r>
        </a:p>
        <a:p>
          <a:r>
            <a:rPr lang="en-IN" sz="1050"/>
            <a:t>323</a:t>
          </a:r>
        </a:p>
      </dgm:t>
    </dgm:pt>
    <dgm:pt modelId="{99BFE599-5A12-4398-BA61-B60E367CE6D5}" type="parTrans" cxnId="{20ADA7D9-8979-4371-B43D-7E20CF46E8D6}">
      <dgm:prSet/>
      <dgm:spPr/>
      <dgm:t>
        <a:bodyPr/>
        <a:lstStyle/>
        <a:p>
          <a:endParaRPr lang="en-IN" sz="1050"/>
        </a:p>
      </dgm:t>
    </dgm:pt>
    <dgm:pt modelId="{EC627CF7-221B-43CB-B68A-7494917B7F7F}" type="sibTrans" cxnId="{20ADA7D9-8979-4371-B43D-7E20CF46E8D6}">
      <dgm:prSet/>
      <dgm:spPr/>
      <dgm:t>
        <a:bodyPr/>
        <a:lstStyle/>
        <a:p>
          <a:endParaRPr lang="en-IN" sz="1050"/>
        </a:p>
      </dgm:t>
    </dgm:pt>
    <dgm:pt modelId="{7B17DAD6-D5F7-4F36-9F34-83AF85AA04BF}">
      <dgm:prSet phldrT="[Text]" custT="1"/>
      <dgm:spPr/>
      <dgm:t>
        <a:bodyPr/>
        <a:lstStyle/>
        <a:p>
          <a:r>
            <a:rPr lang="en-IN" sz="1050"/>
            <a:t>Household toilet present</a:t>
          </a:r>
        </a:p>
        <a:p>
          <a:r>
            <a:rPr lang="en-IN" sz="1050"/>
            <a:t>148 (46%)</a:t>
          </a:r>
        </a:p>
      </dgm:t>
    </dgm:pt>
    <dgm:pt modelId="{69081FCE-E3D4-4334-BF8D-CF5EAA5E372A}" type="parTrans" cxnId="{07EAC066-4DB6-43FF-BF1B-0EC88F3EB9FE}">
      <dgm:prSet custT="1"/>
      <dgm:spPr/>
      <dgm:t>
        <a:bodyPr/>
        <a:lstStyle/>
        <a:p>
          <a:endParaRPr lang="en-IN" sz="1050"/>
        </a:p>
      </dgm:t>
    </dgm:pt>
    <dgm:pt modelId="{1D0F483D-C311-4C53-9D8F-5F71F73D03B3}" type="sibTrans" cxnId="{07EAC066-4DB6-43FF-BF1B-0EC88F3EB9FE}">
      <dgm:prSet/>
      <dgm:spPr/>
      <dgm:t>
        <a:bodyPr/>
        <a:lstStyle/>
        <a:p>
          <a:endParaRPr lang="en-IN" sz="1050"/>
        </a:p>
      </dgm:t>
    </dgm:pt>
    <dgm:pt modelId="{9DD397BB-FD59-492F-B1D1-B6E8F991CAFD}">
      <dgm:prSet phldrT="[Text]" custT="1"/>
      <dgm:spPr/>
      <dgm:t>
        <a:bodyPr/>
        <a:lstStyle/>
        <a:p>
          <a:r>
            <a:rPr lang="en-IN" sz="1050"/>
            <a:t>Household toilet with</a:t>
          </a:r>
        </a:p>
        <a:p>
          <a:r>
            <a:rPr lang="en-IN" sz="1050"/>
            <a:t> water supply      </a:t>
          </a:r>
        </a:p>
        <a:p>
          <a:r>
            <a:rPr lang="en-IN" sz="1050"/>
            <a:t>     140 </a:t>
          </a:r>
        </a:p>
      </dgm:t>
    </dgm:pt>
    <dgm:pt modelId="{5D666852-C11B-4CB6-B1DD-9F6E85268DC8}" type="parTrans" cxnId="{56501B28-23D1-461D-AC50-01B4F4DBF11F}">
      <dgm:prSet custT="1"/>
      <dgm:spPr/>
      <dgm:t>
        <a:bodyPr/>
        <a:lstStyle/>
        <a:p>
          <a:endParaRPr lang="en-IN" sz="1050"/>
        </a:p>
      </dgm:t>
    </dgm:pt>
    <dgm:pt modelId="{FDDAF7BE-B887-4165-AF94-12ECA5AFB59A}" type="sibTrans" cxnId="{56501B28-23D1-461D-AC50-01B4F4DBF11F}">
      <dgm:prSet/>
      <dgm:spPr/>
      <dgm:t>
        <a:bodyPr/>
        <a:lstStyle/>
        <a:p>
          <a:endParaRPr lang="en-IN" sz="1050"/>
        </a:p>
      </dgm:t>
    </dgm:pt>
    <dgm:pt modelId="{5C9E6BF9-0033-4C32-A5EB-0BC2ECCFEA4E}">
      <dgm:prSet phldrT="[Text]" custT="1"/>
      <dgm:spPr/>
      <dgm:t>
        <a:bodyPr/>
        <a:lstStyle/>
        <a:p>
          <a:r>
            <a:rPr lang="en-IN" sz="1050"/>
            <a:t>Household toilet not built</a:t>
          </a:r>
        </a:p>
        <a:p>
          <a:r>
            <a:rPr lang="en-IN" sz="1050"/>
            <a:t>175 (54%)</a:t>
          </a:r>
        </a:p>
      </dgm:t>
    </dgm:pt>
    <dgm:pt modelId="{5B7F2FBC-C7A3-4BBE-9A5E-A8191BE51101}" type="parTrans" cxnId="{C420057B-B3D6-48EA-977B-39E18127F4F5}">
      <dgm:prSet custT="1"/>
      <dgm:spPr/>
      <dgm:t>
        <a:bodyPr/>
        <a:lstStyle/>
        <a:p>
          <a:endParaRPr lang="en-IN" sz="1050"/>
        </a:p>
      </dgm:t>
    </dgm:pt>
    <dgm:pt modelId="{9FBD4C48-F069-4104-91CC-072D7FD00FBD}" type="sibTrans" cxnId="{C420057B-B3D6-48EA-977B-39E18127F4F5}">
      <dgm:prSet/>
      <dgm:spPr/>
      <dgm:t>
        <a:bodyPr/>
        <a:lstStyle/>
        <a:p>
          <a:endParaRPr lang="en-IN" sz="1050"/>
        </a:p>
      </dgm:t>
    </dgm:pt>
    <dgm:pt modelId="{E97AED02-0A48-4490-B9B7-51C198F1A493}">
      <dgm:prSet phldrT="[Text]" custT="1"/>
      <dgm:spPr/>
      <dgm:t>
        <a:bodyPr/>
        <a:lstStyle/>
        <a:p>
          <a:r>
            <a:rPr lang="en-IN" sz="1050"/>
            <a:t>Household toilet without </a:t>
          </a:r>
        </a:p>
        <a:p>
          <a:r>
            <a:rPr lang="en-IN" sz="1050"/>
            <a:t>water supply </a:t>
          </a:r>
        </a:p>
        <a:p>
          <a:r>
            <a:rPr lang="en-IN" sz="1050"/>
            <a:t>8 </a:t>
          </a:r>
        </a:p>
      </dgm:t>
    </dgm:pt>
    <dgm:pt modelId="{A0A40E0F-DE50-4F38-A89A-518C95159389}" type="parTrans" cxnId="{9B99C182-D98B-42E1-A55D-7B976F722828}">
      <dgm:prSet custT="1"/>
      <dgm:spPr/>
      <dgm:t>
        <a:bodyPr/>
        <a:lstStyle/>
        <a:p>
          <a:endParaRPr lang="en-IN" sz="1050"/>
        </a:p>
      </dgm:t>
    </dgm:pt>
    <dgm:pt modelId="{91DB6463-13FC-4E1C-9407-BCBA6DD9C9AE}" type="sibTrans" cxnId="{9B99C182-D98B-42E1-A55D-7B976F722828}">
      <dgm:prSet/>
      <dgm:spPr/>
      <dgm:t>
        <a:bodyPr/>
        <a:lstStyle/>
        <a:p>
          <a:endParaRPr lang="en-IN" sz="1050"/>
        </a:p>
      </dgm:t>
    </dgm:pt>
    <dgm:pt modelId="{E9CA625A-B47A-481D-8693-94BEF488F0A4}">
      <dgm:prSet phldrT="[Text]" custT="1"/>
      <dgm:spPr/>
      <dgm:t>
        <a:bodyPr/>
        <a:lstStyle/>
        <a:p>
          <a:r>
            <a:rPr lang="en-IN" sz="1050"/>
            <a:t>No. of Hhs not using toilets                    </a:t>
          </a:r>
        </a:p>
        <a:p>
          <a:r>
            <a:rPr lang="en-IN" sz="1050"/>
            <a:t>    10 </a:t>
          </a:r>
        </a:p>
      </dgm:t>
    </dgm:pt>
    <dgm:pt modelId="{964D020B-9167-4658-AF98-BD28FDC9DF52}" type="parTrans" cxnId="{2A40965B-E144-43E2-A152-2EDF43CCB858}">
      <dgm:prSet custT="1"/>
      <dgm:spPr/>
      <dgm:t>
        <a:bodyPr/>
        <a:lstStyle/>
        <a:p>
          <a:endParaRPr lang="en-IN" sz="1050"/>
        </a:p>
      </dgm:t>
    </dgm:pt>
    <dgm:pt modelId="{83071000-219E-4A8E-A9B9-A1EACBCB0FC5}" type="sibTrans" cxnId="{2A40965B-E144-43E2-A152-2EDF43CCB858}">
      <dgm:prSet/>
      <dgm:spPr/>
      <dgm:t>
        <a:bodyPr/>
        <a:lstStyle/>
        <a:p>
          <a:endParaRPr lang="en-IN" sz="1050"/>
        </a:p>
      </dgm:t>
    </dgm:pt>
    <dgm:pt modelId="{E9C37179-0DF4-4727-A5EA-98F978301D86}">
      <dgm:prSet phldrT="[Text]" custT="1"/>
      <dgm:spPr/>
      <dgm:t>
        <a:bodyPr/>
        <a:lstStyle/>
        <a:p>
          <a:r>
            <a:rPr lang="en-IN" sz="1050"/>
            <a:t>No. of Hhs using toilets                     </a:t>
          </a:r>
        </a:p>
        <a:p>
          <a:r>
            <a:rPr lang="en-IN" sz="1050"/>
            <a:t> 130 </a:t>
          </a:r>
        </a:p>
      </dgm:t>
    </dgm:pt>
    <dgm:pt modelId="{7ECBC53D-FF56-42E5-8B07-11B3EE557FB8}" type="parTrans" cxnId="{692272DE-2B41-4D89-BF2E-6B45B0DD5E20}">
      <dgm:prSet custT="1"/>
      <dgm:spPr/>
      <dgm:t>
        <a:bodyPr/>
        <a:lstStyle/>
        <a:p>
          <a:endParaRPr lang="en-IN" sz="1050"/>
        </a:p>
      </dgm:t>
    </dgm:pt>
    <dgm:pt modelId="{EF8D797F-D89E-4738-9183-A0A486CE32EF}" type="sibTrans" cxnId="{692272DE-2B41-4D89-BF2E-6B45B0DD5E20}">
      <dgm:prSet/>
      <dgm:spPr/>
      <dgm:t>
        <a:bodyPr/>
        <a:lstStyle/>
        <a:p>
          <a:endParaRPr lang="en-IN" sz="1050"/>
        </a:p>
      </dgm:t>
    </dgm:pt>
    <dgm:pt modelId="{BF66C04D-6AE7-44DD-8231-FD78690150B9}">
      <dgm:prSet phldrT="[Text]" custT="1"/>
      <dgm:spPr/>
      <dgm:t>
        <a:bodyPr/>
        <a:lstStyle/>
        <a:p>
          <a:r>
            <a:rPr lang="en-IN" sz="1050"/>
            <a:t>No. of Hhs using toilets                    </a:t>
          </a:r>
        </a:p>
        <a:p>
          <a:r>
            <a:rPr lang="en-IN" sz="1050"/>
            <a:t>    0</a:t>
          </a:r>
        </a:p>
      </dgm:t>
    </dgm:pt>
    <dgm:pt modelId="{1F4E4497-52B1-46C9-98F8-3D0A8183909F}" type="parTrans" cxnId="{12F9B4C3-87E9-406B-BB77-DFA02974C01D}">
      <dgm:prSet custT="1"/>
      <dgm:spPr/>
      <dgm:t>
        <a:bodyPr/>
        <a:lstStyle/>
        <a:p>
          <a:endParaRPr lang="en-IN" sz="1050"/>
        </a:p>
      </dgm:t>
    </dgm:pt>
    <dgm:pt modelId="{BFA0F77B-C738-49C4-8C86-C4B1912AA9F7}" type="sibTrans" cxnId="{12F9B4C3-87E9-406B-BB77-DFA02974C01D}">
      <dgm:prSet/>
      <dgm:spPr/>
      <dgm:t>
        <a:bodyPr/>
        <a:lstStyle/>
        <a:p>
          <a:endParaRPr lang="en-IN" sz="1050"/>
        </a:p>
      </dgm:t>
    </dgm:pt>
    <dgm:pt modelId="{1FAC2889-0804-4CC8-A731-C36985387534}">
      <dgm:prSet phldrT="[Text]" custT="1"/>
      <dgm:spPr/>
      <dgm:t>
        <a:bodyPr/>
        <a:lstStyle/>
        <a:p>
          <a:r>
            <a:rPr lang="en-IN" sz="1050"/>
            <a:t>No. of Hhs not using toilets                </a:t>
          </a:r>
        </a:p>
        <a:p>
          <a:r>
            <a:rPr lang="en-IN" sz="1050"/>
            <a:t>     8</a:t>
          </a:r>
        </a:p>
      </dgm:t>
    </dgm:pt>
    <dgm:pt modelId="{3A29E350-80A2-4B05-B6B9-34AF5641D8F9}" type="parTrans" cxnId="{97565292-029C-4018-A2FC-627C46CDAAA2}">
      <dgm:prSet custT="1"/>
      <dgm:spPr/>
      <dgm:t>
        <a:bodyPr/>
        <a:lstStyle/>
        <a:p>
          <a:endParaRPr lang="en-IN" sz="1050"/>
        </a:p>
      </dgm:t>
    </dgm:pt>
    <dgm:pt modelId="{7B545621-CB5C-4C4A-B02F-40980FAC93E0}" type="sibTrans" cxnId="{97565292-029C-4018-A2FC-627C46CDAAA2}">
      <dgm:prSet/>
      <dgm:spPr/>
      <dgm:t>
        <a:bodyPr/>
        <a:lstStyle/>
        <a:p>
          <a:endParaRPr lang="en-IN" sz="1050"/>
        </a:p>
      </dgm:t>
    </dgm:pt>
    <dgm:pt modelId="{283302DE-9419-453E-8CFA-6AE2ED1F39A9}" type="pres">
      <dgm:prSet presAssocID="{4C7A509C-B306-4833-8695-8C8F212B97B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F5CE8009-A843-44ED-B3B1-04C83157B720}" type="pres">
      <dgm:prSet presAssocID="{46E453D2-2C29-418A-887C-3D854E284919}" presName="root1" presStyleCnt="0"/>
      <dgm:spPr/>
    </dgm:pt>
    <dgm:pt modelId="{6E17652A-F622-43C8-9222-52B19273D7E2}" type="pres">
      <dgm:prSet presAssocID="{46E453D2-2C29-418A-887C-3D854E284919}" presName="LevelOneTextNode" presStyleLbl="node0" presStyleIdx="0" presStyleCnt="1" custScaleX="97941" custScaleY="12816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EF67653-916C-402D-8F4C-82E01AB9201B}" type="pres">
      <dgm:prSet presAssocID="{46E453D2-2C29-418A-887C-3D854E284919}" presName="level2hierChild" presStyleCnt="0"/>
      <dgm:spPr/>
    </dgm:pt>
    <dgm:pt modelId="{3939FF65-E1D9-4644-8075-4BD91F39F10D}" type="pres">
      <dgm:prSet presAssocID="{69081FCE-E3D4-4334-BF8D-CF5EAA5E372A}" presName="conn2-1" presStyleLbl="parChTrans1D2" presStyleIdx="0" presStyleCnt="2"/>
      <dgm:spPr/>
      <dgm:t>
        <a:bodyPr/>
        <a:lstStyle/>
        <a:p>
          <a:endParaRPr lang="en-IN"/>
        </a:p>
      </dgm:t>
    </dgm:pt>
    <dgm:pt modelId="{AB9E57E7-FEAB-466A-A0A0-5513AA7695DC}" type="pres">
      <dgm:prSet presAssocID="{69081FCE-E3D4-4334-BF8D-CF5EAA5E372A}" presName="connTx" presStyleLbl="parChTrans1D2" presStyleIdx="0" presStyleCnt="2"/>
      <dgm:spPr/>
      <dgm:t>
        <a:bodyPr/>
        <a:lstStyle/>
        <a:p>
          <a:endParaRPr lang="en-IN"/>
        </a:p>
      </dgm:t>
    </dgm:pt>
    <dgm:pt modelId="{978942A9-336C-42BF-BCE9-4FC2243049CC}" type="pres">
      <dgm:prSet presAssocID="{7B17DAD6-D5F7-4F36-9F34-83AF85AA04BF}" presName="root2" presStyleCnt="0"/>
      <dgm:spPr/>
    </dgm:pt>
    <dgm:pt modelId="{B6C1F7E2-A31D-42B9-813D-E2BE7A8011C9}" type="pres">
      <dgm:prSet presAssocID="{7B17DAD6-D5F7-4F36-9F34-83AF85AA04B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F2A450B5-955D-4101-808E-B1568261F28F}" type="pres">
      <dgm:prSet presAssocID="{7B17DAD6-D5F7-4F36-9F34-83AF85AA04BF}" presName="level3hierChild" presStyleCnt="0"/>
      <dgm:spPr/>
    </dgm:pt>
    <dgm:pt modelId="{02DEC1F2-97D0-4E9A-A2CE-B5801179890D}" type="pres">
      <dgm:prSet presAssocID="{5D666852-C11B-4CB6-B1DD-9F6E85268DC8}" presName="conn2-1" presStyleLbl="parChTrans1D3" presStyleIdx="0" presStyleCnt="2"/>
      <dgm:spPr/>
      <dgm:t>
        <a:bodyPr/>
        <a:lstStyle/>
        <a:p>
          <a:endParaRPr lang="en-IN"/>
        </a:p>
      </dgm:t>
    </dgm:pt>
    <dgm:pt modelId="{62C44BF9-2099-45EB-8170-C8F15304B054}" type="pres">
      <dgm:prSet presAssocID="{5D666852-C11B-4CB6-B1DD-9F6E85268DC8}" presName="connTx" presStyleLbl="parChTrans1D3" presStyleIdx="0" presStyleCnt="2"/>
      <dgm:spPr/>
      <dgm:t>
        <a:bodyPr/>
        <a:lstStyle/>
        <a:p>
          <a:endParaRPr lang="en-IN"/>
        </a:p>
      </dgm:t>
    </dgm:pt>
    <dgm:pt modelId="{2BDF6C6B-4CB5-477E-AC4F-AD66ECAF8985}" type="pres">
      <dgm:prSet presAssocID="{9DD397BB-FD59-492F-B1D1-B6E8F991CAFD}" presName="root2" presStyleCnt="0"/>
      <dgm:spPr/>
    </dgm:pt>
    <dgm:pt modelId="{05BA9F1D-A1C4-461C-8CF3-501A42404E7E}" type="pres">
      <dgm:prSet presAssocID="{9DD397BB-FD59-492F-B1D1-B6E8F991CAFD}" presName="LevelTwoTextNode" presStyleLbl="node3" presStyleIdx="0" presStyleCnt="2" custScaleX="98267" custScaleY="138931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B972485-CCED-4736-A206-8D63BEC7CA1E}" type="pres">
      <dgm:prSet presAssocID="{9DD397BB-FD59-492F-B1D1-B6E8F991CAFD}" presName="level3hierChild" presStyleCnt="0"/>
      <dgm:spPr/>
    </dgm:pt>
    <dgm:pt modelId="{D6AACAE6-88FF-4782-B2F4-F17FF1E55924}" type="pres">
      <dgm:prSet presAssocID="{7ECBC53D-FF56-42E5-8B07-11B3EE557FB8}" presName="conn2-1" presStyleLbl="parChTrans1D4" presStyleIdx="0" presStyleCnt="4"/>
      <dgm:spPr/>
      <dgm:t>
        <a:bodyPr/>
        <a:lstStyle/>
        <a:p>
          <a:endParaRPr lang="en-IN"/>
        </a:p>
      </dgm:t>
    </dgm:pt>
    <dgm:pt modelId="{CA9D79F6-2ABC-4A33-8896-ECCB3E33938C}" type="pres">
      <dgm:prSet presAssocID="{7ECBC53D-FF56-42E5-8B07-11B3EE557FB8}" presName="connTx" presStyleLbl="parChTrans1D4" presStyleIdx="0" presStyleCnt="4"/>
      <dgm:spPr/>
      <dgm:t>
        <a:bodyPr/>
        <a:lstStyle/>
        <a:p>
          <a:endParaRPr lang="en-IN"/>
        </a:p>
      </dgm:t>
    </dgm:pt>
    <dgm:pt modelId="{5A83C710-3B41-422A-B18A-0C1565B00AD8}" type="pres">
      <dgm:prSet presAssocID="{E9C37179-0DF4-4727-A5EA-98F978301D86}" presName="root2" presStyleCnt="0"/>
      <dgm:spPr/>
    </dgm:pt>
    <dgm:pt modelId="{C0C25DBC-A464-47FA-8A9D-6F46AC2803EB}" type="pres">
      <dgm:prSet presAssocID="{E9C37179-0DF4-4727-A5EA-98F978301D86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743E5CEC-5267-4A75-A6FF-A029F19F90C6}" type="pres">
      <dgm:prSet presAssocID="{E9C37179-0DF4-4727-A5EA-98F978301D86}" presName="level3hierChild" presStyleCnt="0"/>
      <dgm:spPr/>
    </dgm:pt>
    <dgm:pt modelId="{9FE74BDE-022E-434D-8DE7-6C1A830CCF70}" type="pres">
      <dgm:prSet presAssocID="{964D020B-9167-4658-AF98-BD28FDC9DF52}" presName="conn2-1" presStyleLbl="parChTrans1D4" presStyleIdx="1" presStyleCnt="4"/>
      <dgm:spPr/>
      <dgm:t>
        <a:bodyPr/>
        <a:lstStyle/>
        <a:p>
          <a:endParaRPr lang="en-IN"/>
        </a:p>
      </dgm:t>
    </dgm:pt>
    <dgm:pt modelId="{7907F0EC-70CA-4726-B01E-668E6F3D1D96}" type="pres">
      <dgm:prSet presAssocID="{964D020B-9167-4658-AF98-BD28FDC9DF52}" presName="connTx" presStyleLbl="parChTrans1D4" presStyleIdx="1" presStyleCnt="4"/>
      <dgm:spPr/>
      <dgm:t>
        <a:bodyPr/>
        <a:lstStyle/>
        <a:p>
          <a:endParaRPr lang="en-IN"/>
        </a:p>
      </dgm:t>
    </dgm:pt>
    <dgm:pt modelId="{CC69EF88-145C-4D8E-BD38-6CA8715D4CE6}" type="pres">
      <dgm:prSet presAssocID="{E9CA625A-B47A-481D-8693-94BEF488F0A4}" presName="root2" presStyleCnt="0"/>
      <dgm:spPr/>
    </dgm:pt>
    <dgm:pt modelId="{80BD3D9C-A8C6-41B7-99FD-54ADA30256EA}" type="pres">
      <dgm:prSet presAssocID="{E9CA625A-B47A-481D-8693-94BEF488F0A4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59B746A6-402E-4E39-A9F0-AAD5E88779BF}" type="pres">
      <dgm:prSet presAssocID="{E9CA625A-B47A-481D-8693-94BEF488F0A4}" presName="level3hierChild" presStyleCnt="0"/>
      <dgm:spPr/>
    </dgm:pt>
    <dgm:pt modelId="{AD97D017-74FF-4192-9B33-4BA6C61E16B1}" type="pres">
      <dgm:prSet presAssocID="{A0A40E0F-DE50-4F38-A89A-518C95159389}" presName="conn2-1" presStyleLbl="parChTrans1D3" presStyleIdx="1" presStyleCnt="2"/>
      <dgm:spPr/>
      <dgm:t>
        <a:bodyPr/>
        <a:lstStyle/>
        <a:p>
          <a:endParaRPr lang="en-IN"/>
        </a:p>
      </dgm:t>
    </dgm:pt>
    <dgm:pt modelId="{E82519A5-240C-4EE9-B03B-50CE403742E9}" type="pres">
      <dgm:prSet presAssocID="{A0A40E0F-DE50-4F38-A89A-518C95159389}" presName="connTx" presStyleLbl="parChTrans1D3" presStyleIdx="1" presStyleCnt="2"/>
      <dgm:spPr/>
      <dgm:t>
        <a:bodyPr/>
        <a:lstStyle/>
        <a:p>
          <a:endParaRPr lang="en-IN"/>
        </a:p>
      </dgm:t>
    </dgm:pt>
    <dgm:pt modelId="{12BCB392-07D0-491F-A583-14CE6A344BD5}" type="pres">
      <dgm:prSet presAssocID="{E97AED02-0A48-4490-B9B7-51C198F1A493}" presName="root2" presStyleCnt="0"/>
      <dgm:spPr/>
    </dgm:pt>
    <dgm:pt modelId="{9781BAB3-64F5-4439-AE08-AC8C02B19E80}" type="pres">
      <dgm:prSet presAssocID="{E97AED02-0A48-4490-B9B7-51C198F1A493}" presName="LevelTwoTextNode" presStyleLbl="node3" presStyleIdx="1" presStyleCnt="2" custScaleY="14015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3592CFE-0E12-46A6-950A-D5F98108EBEC}" type="pres">
      <dgm:prSet presAssocID="{E97AED02-0A48-4490-B9B7-51C198F1A493}" presName="level3hierChild" presStyleCnt="0"/>
      <dgm:spPr/>
    </dgm:pt>
    <dgm:pt modelId="{041CA81D-076E-4E0E-82E4-FD4D45253E72}" type="pres">
      <dgm:prSet presAssocID="{1F4E4497-52B1-46C9-98F8-3D0A8183909F}" presName="conn2-1" presStyleLbl="parChTrans1D4" presStyleIdx="2" presStyleCnt="4"/>
      <dgm:spPr/>
      <dgm:t>
        <a:bodyPr/>
        <a:lstStyle/>
        <a:p>
          <a:endParaRPr lang="en-IN"/>
        </a:p>
      </dgm:t>
    </dgm:pt>
    <dgm:pt modelId="{21351056-C2FB-474D-B903-F36B53C838FF}" type="pres">
      <dgm:prSet presAssocID="{1F4E4497-52B1-46C9-98F8-3D0A8183909F}" presName="connTx" presStyleLbl="parChTrans1D4" presStyleIdx="2" presStyleCnt="4"/>
      <dgm:spPr/>
      <dgm:t>
        <a:bodyPr/>
        <a:lstStyle/>
        <a:p>
          <a:endParaRPr lang="en-IN"/>
        </a:p>
      </dgm:t>
    </dgm:pt>
    <dgm:pt modelId="{1731FE9B-9420-492F-814E-102EFB750C40}" type="pres">
      <dgm:prSet presAssocID="{BF66C04D-6AE7-44DD-8231-FD78690150B9}" presName="root2" presStyleCnt="0"/>
      <dgm:spPr/>
    </dgm:pt>
    <dgm:pt modelId="{703E2259-8667-4EBC-9150-48BF17DF3AE5}" type="pres">
      <dgm:prSet presAssocID="{BF66C04D-6AE7-44DD-8231-FD78690150B9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2DFCBB40-31B6-40AA-A18C-704990C6B838}" type="pres">
      <dgm:prSet presAssocID="{BF66C04D-6AE7-44DD-8231-FD78690150B9}" presName="level3hierChild" presStyleCnt="0"/>
      <dgm:spPr/>
    </dgm:pt>
    <dgm:pt modelId="{E9891C9C-1B35-4798-82E1-81F41416952C}" type="pres">
      <dgm:prSet presAssocID="{3A29E350-80A2-4B05-B6B9-34AF5641D8F9}" presName="conn2-1" presStyleLbl="parChTrans1D4" presStyleIdx="3" presStyleCnt="4"/>
      <dgm:spPr/>
      <dgm:t>
        <a:bodyPr/>
        <a:lstStyle/>
        <a:p>
          <a:endParaRPr lang="en-IN"/>
        </a:p>
      </dgm:t>
    </dgm:pt>
    <dgm:pt modelId="{E4085BBA-5E57-4318-853D-AC1E6B32A099}" type="pres">
      <dgm:prSet presAssocID="{3A29E350-80A2-4B05-B6B9-34AF5641D8F9}" presName="connTx" presStyleLbl="parChTrans1D4" presStyleIdx="3" presStyleCnt="4"/>
      <dgm:spPr/>
      <dgm:t>
        <a:bodyPr/>
        <a:lstStyle/>
        <a:p>
          <a:endParaRPr lang="en-IN"/>
        </a:p>
      </dgm:t>
    </dgm:pt>
    <dgm:pt modelId="{68AB7901-BD37-46BC-A435-E848AD4B1305}" type="pres">
      <dgm:prSet presAssocID="{1FAC2889-0804-4CC8-A731-C36985387534}" presName="root2" presStyleCnt="0"/>
      <dgm:spPr/>
    </dgm:pt>
    <dgm:pt modelId="{ECAC5AA3-A754-415B-9000-6437FC05B835}" type="pres">
      <dgm:prSet presAssocID="{1FAC2889-0804-4CC8-A731-C36985387534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8CD8E18-C3FB-4131-9BEA-84337B3DEDCE}" type="pres">
      <dgm:prSet presAssocID="{1FAC2889-0804-4CC8-A731-C36985387534}" presName="level3hierChild" presStyleCnt="0"/>
      <dgm:spPr/>
    </dgm:pt>
    <dgm:pt modelId="{566A11DC-4457-47A8-B498-B54F00004795}" type="pres">
      <dgm:prSet presAssocID="{5B7F2FBC-C7A3-4BBE-9A5E-A8191BE51101}" presName="conn2-1" presStyleLbl="parChTrans1D2" presStyleIdx="1" presStyleCnt="2"/>
      <dgm:spPr/>
      <dgm:t>
        <a:bodyPr/>
        <a:lstStyle/>
        <a:p>
          <a:endParaRPr lang="en-IN"/>
        </a:p>
      </dgm:t>
    </dgm:pt>
    <dgm:pt modelId="{D9C827EB-1D32-47B2-8296-A90A608D0C6A}" type="pres">
      <dgm:prSet presAssocID="{5B7F2FBC-C7A3-4BBE-9A5E-A8191BE51101}" presName="connTx" presStyleLbl="parChTrans1D2" presStyleIdx="1" presStyleCnt="2"/>
      <dgm:spPr/>
      <dgm:t>
        <a:bodyPr/>
        <a:lstStyle/>
        <a:p>
          <a:endParaRPr lang="en-IN"/>
        </a:p>
      </dgm:t>
    </dgm:pt>
    <dgm:pt modelId="{D0525C34-3B92-4F56-9ACA-41BD596973DA}" type="pres">
      <dgm:prSet presAssocID="{5C9E6BF9-0033-4C32-A5EB-0BC2ECCFEA4E}" presName="root2" presStyleCnt="0"/>
      <dgm:spPr/>
    </dgm:pt>
    <dgm:pt modelId="{61E93EBB-4EF5-4AA1-8763-0C6CC955D2BA}" type="pres">
      <dgm:prSet presAssocID="{5C9E6BF9-0033-4C32-A5EB-0BC2ECCFEA4E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9F8049F7-C932-47C1-B3FE-9F8EE1ACE109}" type="pres">
      <dgm:prSet presAssocID="{5C9E6BF9-0033-4C32-A5EB-0BC2ECCFEA4E}" presName="level3hierChild" presStyleCnt="0"/>
      <dgm:spPr/>
    </dgm:pt>
  </dgm:ptLst>
  <dgm:cxnLst>
    <dgm:cxn modelId="{86860158-3D76-4145-9C1A-9CB30965B811}" type="presOf" srcId="{69081FCE-E3D4-4334-BF8D-CF5EAA5E372A}" destId="{AB9E57E7-FEAB-466A-A0A0-5513AA7695DC}" srcOrd="1" destOrd="0" presId="urn:microsoft.com/office/officeart/2005/8/layout/hierarchy2"/>
    <dgm:cxn modelId="{C7E03C25-64A0-4C96-A707-0CF543CEEB00}" type="presOf" srcId="{1F4E4497-52B1-46C9-98F8-3D0A8183909F}" destId="{041CA81D-076E-4E0E-82E4-FD4D45253E72}" srcOrd="0" destOrd="0" presId="urn:microsoft.com/office/officeart/2005/8/layout/hierarchy2"/>
    <dgm:cxn modelId="{9BFB556D-A53F-45AC-BBD8-7FFB6A339852}" type="presOf" srcId="{E97AED02-0A48-4490-B9B7-51C198F1A493}" destId="{9781BAB3-64F5-4439-AE08-AC8C02B19E80}" srcOrd="0" destOrd="0" presId="urn:microsoft.com/office/officeart/2005/8/layout/hierarchy2"/>
    <dgm:cxn modelId="{286F8584-7900-49C3-A47A-B237371882FD}" type="presOf" srcId="{69081FCE-E3D4-4334-BF8D-CF5EAA5E372A}" destId="{3939FF65-E1D9-4644-8075-4BD91F39F10D}" srcOrd="0" destOrd="0" presId="urn:microsoft.com/office/officeart/2005/8/layout/hierarchy2"/>
    <dgm:cxn modelId="{B25D21B9-F237-4EC7-A2CA-C85CDD80A856}" type="presOf" srcId="{E9C37179-0DF4-4727-A5EA-98F978301D86}" destId="{C0C25DBC-A464-47FA-8A9D-6F46AC2803EB}" srcOrd="0" destOrd="0" presId="urn:microsoft.com/office/officeart/2005/8/layout/hierarchy2"/>
    <dgm:cxn modelId="{C420057B-B3D6-48EA-977B-39E18127F4F5}" srcId="{46E453D2-2C29-418A-887C-3D854E284919}" destId="{5C9E6BF9-0033-4C32-A5EB-0BC2ECCFEA4E}" srcOrd="1" destOrd="0" parTransId="{5B7F2FBC-C7A3-4BBE-9A5E-A8191BE51101}" sibTransId="{9FBD4C48-F069-4104-91CC-072D7FD00FBD}"/>
    <dgm:cxn modelId="{20ADA7D9-8979-4371-B43D-7E20CF46E8D6}" srcId="{4C7A509C-B306-4833-8695-8C8F212B97B6}" destId="{46E453D2-2C29-418A-887C-3D854E284919}" srcOrd="0" destOrd="0" parTransId="{99BFE599-5A12-4398-BA61-B60E367CE6D5}" sibTransId="{EC627CF7-221B-43CB-B68A-7494917B7F7F}"/>
    <dgm:cxn modelId="{07EAC066-4DB6-43FF-BF1B-0EC88F3EB9FE}" srcId="{46E453D2-2C29-418A-887C-3D854E284919}" destId="{7B17DAD6-D5F7-4F36-9F34-83AF85AA04BF}" srcOrd="0" destOrd="0" parTransId="{69081FCE-E3D4-4334-BF8D-CF5EAA5E372A}" sibTransId="{1D0F483D-C311-4C53-9D8F-5F71F73D03B3}"/>
    <dgm:cxn modelId="{FEFA20FF-FBD6-4571-9137-A9522A4B8FAD}" type="presOf" srcId="{5B7F2FBC-C7A3-4BBE-9A5E-A8191BE51101}" destId="{D9C827EB-1D32-47B2-8296-A90A608D0C6A}" srcOrd="1" destOrd="0" presId="urn:microsoft.com/office/officeart/2005/8/layout/hierarchy2"/>
    <dgm:cxn modelId="{AE9DC7C2-05EB-450F-B2DA-887FC122CF3B}" type="presOf" srcId="{3A29E350-80A2-4B05-B6B9-34AF5641D8F9}" destId="{E9891C9C-1B35-4798-82E1-81F41416952C}" srcOrd="0" destOrd="0" presId="urn:microsoft.com/office/officeart/2005/8/layout/hierarchy2"/>
    <dgm:cxn modelId="{1273C976-BCAA-4AFB-A5D2-32514CCF66A0}" type="presOf" srcId="{4C7A509C-B306-4833-8695-8C8F212B97B6}" destId="{283302DE-9419-453E-8CFA-6AE2ED1F39A9}" srcOrd="0" destOrd="0" presId="urn:microsoft.com/office/officeart/2005/8/layout/hierarchy2"/>
    <dgm:cxn modelId="{85AE84BB-0EDB-41E9-8E23-E3546BC93D4E}" type="presOf" srcId="{9DD397BB-FD59-492F-B1D1-B6E8F991CAFD}" destId="{05BA9F1D-A1C4-461C-8CF3-501A42404E7E}" srcOrd="0" destOrd="0" presId="urn:microsoft.com/office/officeart/2005/8/layout/hierarchy2"/>
    <dgm:cxn modelId="{90FC220E-504F-4AC5-9895-15C1D88A57B1}" type="presOf" srcId="{A0A40E0F-DE50-4F38-A89A-518C95159389}" destId="{E82519A5-240C-4EE9-B03B-50CE403742E9}" srcOrd="1" destOrd="0" presId="urn:microsoft.com/office/officeart/2005/8/layout/hierarchy2"/>
    <dgm:cxn modelId="{9DDBDFB6-87CA-406D-B272-015C80176262}" type="presOf" srcId="{5D666852-C11B-4CB6-B1DD-9F6E85268DC8}" destId="{62C44BF9-2099-45EB-8170-C8F15304B054}" srcOrd="1" destOrd="0" presId="urn:microsoft.com/office/officeart/2005/8/layout/hierarchy2"/>
    <dgm:cxn modelId="{14CB3F76-A65A-4588-8520-D8D930904A8B}" type="presOf" srcId="{3A29E350-80A2-4B05-B6B9-34AF5641D8F9}" destId="{E4085BBA-5E57-4318-853D-AC1E6B32A099}" srcOrd="1" destOrd="0" presId="urn:microsoft.com/office/officeart/2005/8/layout/hierarchy2"/>
    <dgm:cxn modelId="{56501B28-23D1-461D-AC50-01B4F4DBF11F}" srcId="{7B17DAD6-D5F7-4F36-9F34-83AF85AA04BF}" destId="{9DD397BB-FD59-492F-B1D1-B6E8F991CAFD}" srcOrd="0" destOrd="0" parTransId="{5D666852-C11B-4CB6-B1DD-9F6E85268DC8}" sibTransId="{FDDAF7BE-B887-4165-AF94-12ECA5AFB59A}"/>
    <dgm:cxn modelId="{9B99C182-D98B-42E1-A55D-7B976F722828}" srcId="{7B17DAD6-D5F7-4F36-9F34-83AF85AA04BF}" destId="{E97AED02-0A48-4490-B9B7-51C198F1A493}" srcOrd="1" destOrd="0" parTransId="{A0A40E0F-DE50-4F38-A89A-518C95159389}" sibTransId="{91DB6463-13FC-4E1C-9407-BCBA6DD9C9AE}"/>
    <dgm:cxn modelId="{03B657DB-B5C7-4D44-99E2-E1D5CC001717}" type="presOf" srcId="{1F4E4497-52B1-46C9-98F8-3D0A8183909F}" destId="{21351056-C2FB-474D-B903-F36B53C838FF}" srcOrd="1" destOrd="0" presId="urn:microsoft.com/office/officeart/2005/8/layout/hierarchy2"/>
    <dgm:cxn modelId="{4DDFE20C-DC52-4881-8E9E-9401651468E6}" type="presOf" srcId="{BF66C04D-6AE7-44DD-8231-FD78690150B9}" destId="{703E2259-8667-4EBC-9150-48BF17DF3AE5}" srcOrd="0" destOrd="0" presId="urn:microsoft.com/office/officeart/2005/8/layout/hierarchy2"/>
    <dgm:cxn modelId="{6A8AC93E-4BBB-4D4A-828F-88BB3149C1FB}" type="presOf" srcId="{7B17DAD6-D5F7-4F36-9F34-83AF85AA04BF}" destId="{B6C1F7E2-A31D-42B9-813D-E2BE7A8011C9}" srcOrd="0" destOrd="0" presId="urn:microsoft.com/office/officeart/2005/8/layout/hierarchy2"/>
    <dgm:cxn modelId="{40C12D95-F084-4008-8DE3-BB12CD0E6538}" type="presOf" srcId="{1FAC2889-0804-4CC8-A731-C36985387534}" destId="{ECAC5AA3-A754-415B-9000-6437FC05B835}" srcOrd="0" destOrd="0" presId="urn:microsoft.com/office/officeart/2005/8/layout/hierarchy2"/>
    <dgm:cxn modelId="{692272DE-2B41-4D89-BF2E-6B45B0DD5E20}" srcId="{9DD397BB-FD59-492F-B1D1-B6E8F991CAFD}" destId="{E9C37179-0DF4-4727-A5EA-98F978301D86}" srcOrd="0" destOrd="0" parTransId="{7ECBC53D-FF56-42E5-8B07-11B3EE557FB8}" sibTransId="{EF8D797F-D89E-4738-9183-A0A486CE32EF}"/>
    <dgm:cxn modelId="{12F9B4C3-87E9-406B-BB77-DFA02974C01D}" srcId="{E97AED02-0A48-4490-B9B7-51C198F1A493}" destId="{BF66C04D-6AE7-44DD-8231-FD78690150B9}" srcOrd="0" destOrd="0" parTransId="{1F4E4497-52B1-46C9-98F8-3D0A8183909F}" sibTransId="{BFA0F77B-C738-49C4-8C86-C4B1912AA9F7}"/>
    <dgm:cxn modelId="{5088A1BC-F9C3-4310-ABFC-7AE55381378C}" type="presOf" srcId="{964D020B-9167-4658-AF98-BD28FDC9DF52}" destId="{7907F0EC-70CA-4726-B01E-668E6F3D1D96}" srcOrd="1" destOrd="0" presId="urn:microsoft.com/office/officeart/2005/8/layout/hierarchy2"/>
    <dgm:cxn modelId="{97565292-029C-4018-A2FC-627C46CDAAA2}" srcId="{E97AED02-0A48-4490-B9B7-51C198F1A493}" destId="{1FAC2889-0804-4CC8-A731-C36985387534}" srcOrd="1" destOrd="0" parTransId="{3A29E350-80A2-4B05-B6B9-34AF5641D8F9}" sibTransId="{7B545621-CB5C-4C4A-B02F-40980FAC93E0}"/>
    <dgm:cxn modelId="{C77D285B-19B0-4C97-B87A-87EE55E03C3D}" type="presOf" srcId="{E9CA625A-B47A-481D-8693-94BEF488F0A4}" destId="{80BD3D9C-A8C6-41B7-99FD-54ADA30256EA}" srcOrd="0" destOrd="0" presId="urn:microsoft.com/office/officeart/2005/8/layout/hierarchy2"/>
    <dgm:cxn modelId="{26418893-64C1-4A25-9561-9FD2146AA752}" type="presOf" srcId="{A0A40E0F-DE50-4F38-A89A-518C95159389}" destId="{AD97D017-74FF-4192-9B33-4BA6C61E16B1}" srcOrd="0" destOrd="0" presId="urn:microsoft.com/office/officeart/2005/8/layout/hierarchy2"/>
    <dgm:cxn modelId="{2A40965B-E144-43E2-A152-2EDF43CCB858}" srcId="{9DD397BB-FD59-492F-B1D1-B6E8F991CAFD}" destId="{E9CA625A-B47A-481D-8693-94BEF488F0A4}" srcOrd="1" destOrd="0" parTransId="{964D020B-9167-4658-AF98-BD28FDC9DF52}" sibTransId="{83071000-219E-4A8E-A9B9-A1EACBCB0FC5}"/>
    <dgm:cxn modelId="{B3434AB9-11E2-429D-8959-2A8E90EA478F}" type="presOf" srcId="{964D020B-9167-4658-AF98-BD28FDC9DF52}" destId="{9FE74BDE-022E-434D-8DE7-6C1A830CCF70}" srcOrd="0" destOrd="0" presId="urn:microsoft.com/office/officeart/2005/8/layout/hierarchy2"/>
    <dgm:cxn modelId="{994599F6-76F8-4EAB-AFA3-A83A0AC98673}" type="presOf" srcId="{7ECBC53D-FF56-42E5-8B07-11B3EE557FB8}" destId="{D6AACAE6-88FF-4782-B2F4-F17FF1E55924}" srcOrd="0" destOrd="0" presId="urn:microsoft.com/office/officeart/2005/8/layout/hierarchy2"/>
    <dgm:cxn modelId="{F44F26C1-F7D6-4063-9B41-B08932CF7E79}" type="presOf" srcId="{7ECBC53D-FF56-42E5-8B07-11B3EE557FB8}" destId="{CA9D79F6-2ABC-4A33-8896-ECCB3E33938C}" srcOrd="1" destOrd="0" presId="urn:microsoft.com/office/officeart/2005/8/layout/hierarchy2"/>
    <dgm:cxn modelId="{96375C4F-3727-46F3-BFE7-55221318A370}" type="presOf" srcId="{5B7F2FBC-C7A3-4BBE-9A5E-A8191BE51101}" destId="{566A11DC-4457-47A8-B498-B54F00004795}" srcOrd="0" destOrd="0" presId="urn:microsoft.com/office/officeart/2005/8/layout/hierarchy2"/>
    <dgm:cxn modelId="{6FE9FB2C-1851-4726-B29A-F0817ACF3D71}" type="presOf" srcId="{5C9E6BF9-0033-4C32-A5EB-0BC2ECCFEA4E}" destId="{61E93EBB-4EF5-4AA1-8763-0C6CC955D2BA}" srcOrd="0" destOrd="0" presId="urn:microsoft.com/office/officeart/2005/8/layout/hierarchy2"/>
    <dgm:cxn modelId="{415FE936-5ABB-417D-BAB9-F7C34F3B0293}" type="presOf" srcId="{46E453D2-2C29-418A-887C-3D854E284919}" destId="{6E17652A-F622-43C8-9222-52B19273D7E2}" srcOrd="0" destOrd="0" presId="urn:microsoft.com/office/officeart/2005/8/layout/hierarchy2"/>
    <dgm:cxn modelId="{77AC4C8E-06E5-4C26-8D4C-15601346EE43}" type="presOf" srcId="{5D666852-C11B-4CB6-B1DD-9F6E85268DC8}" destId="{02DEC1F2-97D0-4E9A-A2CE-B5801179890D}" srcOrd="0" destOrd="0" presId="urn:microsoft.com/office/officeart/2005/8/layout/hierarchy2"/>
    <dgm:cxn modelId="{59C4B306-ED4E-45A5-9B93-CEECE7A56542}" type="presParOf" srcId="{283302DE-9419-453E-8CFA-6AE2ED1F39A9}" destId="{F5CE8009-A843-44ED-B3B1-04C83157B720}" srcOrd="0" destOrd="0" presId="urn:microsoft.com/office/officeart/2005/8/layout/hierarchy2"/>
    <dgm:cxn modelId="{C123349D-EA2D-4773-A0C2-D463A1D43630}" type="presParOf" srcId="{F5CE8009-A843-44ED-B3B1-04C83157B720}" destId="{6E17652A-F622-43C8-9222-52B19273D7E2}" srcOrd="0" destOrd="0" presId="urn:microsoft.com/office/officeart/2005/8/layout/hierarchy2"/>
    <dgm:cxn modelId="{88C47033-5671-44E1-AA1F-1C37ADD38699}" type="presParOf" srcId="{F5CE8009-A843-44ED-B3B1-04C83157B720}" destId="{BEF67653-916C-402D-8F4C-82E01AB9201B}" srcOrd="1" destOrd="0" presId="urn:microsoft.com/office/officeart/2005/8/layout/hierarchy2"/>
    <dgm:cxn modelId="{565D63EA-FD8D-4419-97ED-E2FB13A49757}" type="presParOf" srcId="{BEF67653-916C-402D-8F4C-82E01AB9201B}" destId="{3939FF65-E1D9-4644-8075-4BD91F39F10D}" srcOrd="0" destOrd="0" presId="urn:microsoft.com/office/officeart/2005/8/layout/hierarchy2"/>
    <dgm:cxn modelId="{B398392A-E9BC-4B60-8D80-CCFEEF03530D}" type="presParOf" srcId="{3939FF65-E1D9-4644-8075-4BD91F39F10D}" destId="{AB9E57E7-FEAB-466A-A0A0-5513AA7695DC}" srcOrd="0" destOrd="0" presId="urn:microsoft.com/office/officeart/2005/8/layout/hierarchy2"/>
    <dgm:cxn modelId="{26BD8381-EBFF-46AF-9CF1-E310CF8AB2EE}" type="presParOf" srcId="{BEF67653-916C-402D-8F4C-82E01AB9201B}" destId="{978942A9-336C-42BF-BCE9-4FC2243049CC}" srcOrd="1" destOrd="0" presId="urn:microsoft.com/office/officeart/2005/8/layout/hierarchy2"/>
    <dgm:cxn modelId="{A43A656F-7A33-42E0-84B9-959F736E52D0}" type="presParOf" srcId="{978942A9-336C-42BF-BCE9-4FC2243049CC}" destId="{B6C1F7E2-A31D-42B9-813D-E2BE7A8011C9}" srcOrd="0" destOrd="0" presId="urn:microsoft.com/office/officeart/2005/8/layout/hierarchy2"/>
    <dgm:cxn modelId="{C937C8D0-81A9-432C-8951-82B070DFAE8F}" type="presParOf" srcId="{978942A9-336C-42BF-BCE9-4FC2243049CC}" destId="{F2A450B5-955D-4101-808E-B1568261F28F}" srcOrd="1" destOrd="0" presId="urn:microsoft.com/office/officeart/2005/8/layout/hierarchy2"/>
    <dgm:cxn modelId="{E0ACC181-B134-476E-ACAB-93FDF703558C}" type="presParOf" srcId="{F2A450B5-955D-4101-808E-B1568261F28F}" destId="{02DEC1F2-97D0-4E9A-A2CE-B5801179890D}" srcOrd="0" destOrd="0" presId="urn:microsoft.com/office/officeart/2005/8/layout/hierarchy2"/>
    <dgm:cxn modelId="{D8A622F1-81AD-4D0E-850E-2C2BEFB4B4A9}" type="presParOf" srcId="{02DEC1F2-97D0-4E9A-A2CE-B5801179890D}" destId="{62C44BF9-2099-45EB-8170-C8F15304B054}" srcOrd="0" destOrd="0" presId="urn:microsoft.com/office/officeart/2005/8/layout/hierarchy2"/>
    <dgm:cxn modelId="{97DBB6AC-08AE-48EB-83CC-393F718542EB}" type="presParOf" srcId="{F2A450B5-955D-4101-808E-B1568261F28F}" destId="{2BDF6C6B-4CB5-477E-AC4F-AD66ECAF8985}" srcOrd="1" destOrd="0" presId="urn:microsoft.com/office/officeart/2005/8/layout/hierarchy2"/>
    <dgm:cxn modelId="{998D1B96-C50A-4E95-B596-66B720258E22}" type="presParOf" srcId="{2BDF6C6B-4CB5-477E-AC4F-AD66ECAF8985}" destId="{05BA9F1D-A1C4-461C-8CF3-501A42404E7E}" srcOrd="0" destOrd="0" presId="urn:microsoft.com/office/officeart/2005/8/layout/hierarchy2"/>
    <dgm:cxn modelId="{C1B324F3-DF24-4F7B-A207-E951B098CB27}" type="presParOf" srcId="{2BDF6C6B-4CB5-477E-AC4F-AD66ECAF8985}" destId="{AB972485-CCED-4736-A206-8D63BEC7CA1E}" srcOrd="1" destOrd="0" presId="urn:microsoft.com/office/officeart/2005/8/layout/hierarchy2"/>
    <dgm:cxn modelId="{A744DDF3-0E6D-4D38-A3BC-3127DEBE478B}" type="presParOf" srcId="{AB972485-CCED-4736-A206-8D63BEC7CA1E}" destId="{D6AACAE6-88FF-4782-B2F4-F17FF1E55924}" srcOrd="0" destOrd="0" presId="urn:microsoft.com/office/officeart/2005/8/layout/hierarchy2"/>
    <dgm:cxn modelId="{6C11AC7F-0890-463F-BDD2-508D0F05C0F4}" type="presParOf" srcId="{D6AACAE6-88FF-4782-B2F4-F17FF1E55924}" destId="{CA9D79F6-2ABC-4A33-8896-ECCB3E33938C}" srcOrd="0" destOrd="0" presId="urn:microsoft.com/office/officeart/2005/8/layout/hierarchy2"/>
    <dgm:cxn modelId="{45492A7A-D8EC-488B-B8B7-31B8545CFC69}" type="presParOf" srcId="{AB972485-CCED-4736-A206-8D63BEC7CA1E}" destId="{5A83C710-3B41-422A-B18A-0C1565B00AD8}" srcOrd="1" destOrd="0" presId="urn:microsoft.com/office/officeart/2005/8/layout/hierarchy2"/>
    <dgm:cxn modelId="{D8F30ACC-5A1D-4B52-93C7-12C6AF467023}" type="presParOf" srcId="{5A83C710-3B41-422A-B18A-0C1565B00AD8}" destId="{C0C25DBC-A464-47FA-8A9D-6F46AC2803EB}" srcOrd="0" destOrd="0" presId="urn:microsoft.com/office/officeart/2005/8/layout/hierarchy2"/>
    <dgm:cxn modelId="{8531E45B-F715-490E-B403-F532BDA2E856}" type="presParOf" srcId="{5A83C710-3B41-422A-B18A-0C1565B00AD8}" destId="{743E5CEC-5267-4A75-A6FF-A029F19F90C6}" srcOrd="1" destOrd="0" presId="urn:microsoft.com/office/officeart/2005/8/layout/hierarchy2"/>
    <dgm:cxn modelId="{20AE5DC1-74ED-4D4B-A1B8-F202C649C616}" type="presParOf" srcId="{AB972485-CCED-4736-A206-8D63BEC7CA1E}" destId="{9FE74BDE-022E-434D-8DE7-6C1A830CCF70}" srcOrd="2" destOrd="0" presId="urn:microsoft.com/office/officeart/2005/8/layout/hierarchy2"/>
    <dgm:cxn modelId="{846CDB45-9605-4935-BC29-E662A1862BE7}" type="presParOf" srcId="{9FE74BDE-022E-434D-8DE7-6C1A830CCF70}" destId="{7907F0EC-70CA-4726-B01E-668E6F3D1D96}" srcOrd="0" destOrd="0" presId="urn:microsoft.com/office/officeart/2005/8/layout/hierarchy2"/>
    <dgm:cxn modelId="{4199EE73-1A25-4E98-8546-58DD71D0B6BA}" type="presParOf" srcId="{AB972485-CCED-4736-A206-8D63BEC7CA1E}" destId="{CC69EF88-145C-4D8E-BD38-6CA8715D4CE6}" srcOrd="3" destOrd="0" presId="urn:microsoft.com/office/officeart/2005/8/layout/hierarchy2"/>
    <dgm:cxn modelId="{94FDE2DC-6128-450F-85B8-16EA07B3B4C9}" type="presParOf" srcId="{CC69EF88-145C-4D8E-BD38-6CA8715D4CE6}" destId="{80BD3D9C-A8C6-41B7-99FD-54ADA30256EA}" srcOrd="0" destOrd="0" presId="urn:microsoft.com/office/officeart/2005/8/layout/hierarchy2"/>
    <dgm:cxn modelId="{43090ED1-AA73-45C6-9318-7DCF2A969E6E}" type="presParOf" srcId="{CC69EF88-145C-4D8E-BD38-6CA8715D4CE6}" destId="{59B746A6-402E-4E39-A9F0-AAD5E88779BF}" srcOrd="1" destOrd="0" presId="urn:microsoft.com/office/officeart/2005/8/layout/hierarchy2"/>
    <dgm:cxn modelId="{959654A0-AD19-4572-9990-9A8504A8ABC1}" type="presParOf" srcId="{F2A450B5-955D-4101-808E-B1568261F28F}" destId="{AD97D017-74FF-4192-9B33-4BA6C61E16B1}" srcOrd="2" destOrd="0" presId="urn:microsoft.com/office/officeart/2005/8/layout/hierarchy2"/>
    <dgm:cxn modelId="{42E72779-9191-4210-B794-FF65123D3CD7}" type="presParOf" srcId="{AD97D017-74FF-4192-9B33-4BA6C61E16B1}" destId="{E82519A5-240C-4EE9-B03B-50CE403742E9}" srcOrd="0" destOrd="0" presId="urn:microsoft.com/office/officeart/2005/8/layout/hierarchy2"/>
    <dgm:cxn modelId="{ECCECF2C-228B-4D26-8CE7-F7A56D6EA0D1}" type="presParOf" srcId="{F2A450B5-955D-4101-808E-B1568261F28F}" destId="{12BCB392-07D0-491F-A583-14CE6A344BD5}" srcOrd="3" destOrd="0" presId="urn:microsoft.com/office/officeart/2005/8/layout/hierarchy2"/>
    <dgm:cxn modelId="{81E33AAE-05F2-4558-B867-8F8A28D242FC}" type="presParOf" srcId="{12BCB392-07D0-491F-A583-14CE6A344BD5}" destId="{9781BAB3-64F5-4439-AE08-AC8C02B19E80}" srcOrd="0" destOrd="0" presId="urn:microsoft.com/office/officeart/2005/8/layout/hierarchy2"/>
    <dgm:cxn modelId="{44631D04-253D-433A-AF0B-4D62D59A500C}" type="presParOf" srcId="{12BCB392-07D0-491F-A583-14CE6A344BD5}" destId="{B3592CFE-0E12-46A6-950A-D5F98108EBEC}" srcOrd="1" destOrd="0" presId="urn:microsoft.com/office/officeart/2005/8/layout/hierarchy2"/>
    <dgm:cxn modelId="{D151DECF-362B-4990-9F1B-9A0483383E0A}" type="presParOf" srcId="{B3592CFE-0E12-46A6-950A-D5F98108EBEC}" destId="{041CA81D-076E-4E0E-82E4-FD4D45253E72}" srcOrd="0" destOrd="0" presId="urn:microsoft.com/office/officeart/2005/8/layout/hierarchy2"/>
    <dgm:cxn modelId="{0713E834-E163-40D3-A26A-238BB1E976AB}" type="presParOf" srcId="{041CA81D-076E-4E0E-82E4-FD4D45253E72}" destId="{21351056-C2FB-474D-B903-F36B53C838FF}" srcOrd="0" destOrd="0" presId="urn:microsoft.com/office/officeart/2005/8/layout/hierarchy2"/>
    <dgm:cxn modelId="{70232822-118E-42D7-BB29-62E24CA365B1}" type="presParOf" srcId="{B3592CFE-0E12-46A6-950A-D5F98108EBEC}" destId="{1731FE9B-9420-492F-814E-102EFB750C40}" srcOrd="1" destOrd="0" presId="urn:microsoft.com/office/officeart/2005/8/layout/hierarchy2"/>
    <dgm:cxn modelId="{A8F23893-6BE1-4241-B09F-24389597CC42}" type="presParOf" srcId="{1731FE9B-9420-492F-814E-102EFB750C40}" destId="{703E2259-8667-4EBC-9150-48BF17DF3AE5}" srcOrd="0" destOrd="0" presId="urn:microsoft.com/office/officeart/2005/8/layout/hierarchy2"/>
    <dgm:cxn modelId="{48B49E07-C946-45ED-9F50-18E9ACB905F5}" type="presParOf" srcId="{1731FE9B-9420-492F-814E-102EFB750C40}" destId="{2DFCBB40-31B6-40AA-A18C-704990C6B838}" srcOrd="1" destOrd="0" presId="urn:microsoft.com/office/officeart/2005/8/layout/hierarchy2"/>
    <dgm:cxn modelId="{2F6B5F4F-B8F4-40DC-9CB4-2560664BB972}" type="presParOf" srcId="{B3592CFE-0E12-46A6-950A-D5F98108EBEC}" destId="{E9891C9C-1B35-4798-82E1-81F41416952C}" srcOrd="2" destOrd="0" presId="urn:microsoft.com/office/officeart/2005/8/layout/hierarchy2"/>
    <dgm:cxn modelId="{781FBC69-6C14-419D-BC94-ECB0CFA58927}" type="presParOf" srcId="{E9891C9C-1B35-4798-82E1-81F41416952C}" destId="{E4085BBA-5E57-4318-853D-AC1E6B32A099}" srcOrd="0" destOrd="0" presId="urn:microsoft.com/office/officeart/2005/8/layout/hierarchy2"/>
    <dgm:cxn modelId="{C7DEFF07-E61E-4793-9E71-B9069114410E}" type="presParOf" srcId="{B3592CFE-0E12-46A6-950A-D5F98108EBEC}" destId="{68AB7901-BD37-46BC-A435-E848AD4B1305}" srcOrd="3" destOrd="0" presId="urn:microsoft.com/office/officeart/2005/8/layout/hierarchy2"/>
    <dgm:cxn modelId="{7415C53A-FF36-424F-AB18-8EAF2B08115B}" type="presParOf" srcId="{68AB7901-BD37-46BC-A435-E848AD4B1305}" destId="{ECAC5AA3-A754-415B-9000-6437FC05B835}" srcOrd="0" destOrd="0" presId="urn:microsoft.com/office/officeart/2005/8/layout/hierarchy2"/>
    <dgm:cxn modelId="{3FF51C85-32EC-4C5D-9298-1BFEE0E3977A}" type="presParOf" srcId="{68AB7901-BD37-46BC-A435-E848AD4B1305}" destId="{B8CD8E18-C3FB-4131-9BEA-84337B3DEDCE}" srcOrd="1" destOrd="0" presId="urn:microsoft.com/office/officeart/2005/8/layout/hierarchy2"/>
    <dgm:cxn modelId="{4A973D26-EF7C-4973-BBCE-1D3B79308917}" type="presParOf" srcId="{BEF67653-916C-402D-8F4C-82E01AB9201B}" destId="{566A11DC-4457-47A8-B498-B54F00004795}" srcOrd="2" destOrd="0" presId="urn:microsoft.com/office/officeart/2005/8/layout/hierarchy2"/>
    <dgm:cxn modelId="{A6862C61-CA84-48AA-9F7A-8B25049E3F18}" type="presParOf" srcId="{566A11DC-4457-47A8-B498-B54F00004795}" destId="{D9C827EB-1D32-47B2-8296-A90A608D0C6A}" srcOrd="0" destOrd="0" presId="urn:microsoft.com/office/officeart/2005/8/layout/hierarchy2"/>
    <dgm:cxn modelId="{A0021FF6-2583-4164-84F3-BD5BA3B9F0D3}" type="presParOf" srcId="{BEF67653-916C-402D-8F4C-82E01AB9201B}" destId="{D0525C34-3B92-4F56-9ACA-41BD596973DA}" srcOrd="3" destOrd="0" presId="urn:microsoft.com/office/officeart/2005/8/layout/hierarchy2"/>
    <dgm:cxn modelId="{F6CD3E14-3257-442A-AC13-3AA360A4ACBF}" type="presParOf" srcId="{D0525C34-3B92-4F56-9ACA-41BD596973DA}" destId="{61E93EBB-4EF5-4AA1-8763-0C6CC955D2BA}" srcOrd="0" destOrd="0" presId="urn:microsoft.com/office/officeart/2005/8/layout/hierarchy2"/>
    <dgm:cxn modelId="{7E47724D-3EF0-4171-9535-970D7EFE56A4}" type="presParOf" srcId="{D0525C34-3B92-4F56-9ACA-41BD596973DA}" destId="{9F8049F7-C932-47C1-B3FE-9F8EE1ACE109}" srcOrd="1" destOrd="0" presId="urn:microsoft.com/office/officeart/2005/8/layout/hierarchy2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17652A-F622-43C8-9222-52B19273D7E2}">
      <dsp:nvSpPr>
        <dsp:cNvPr id="0" name=""/>
        <dsp:cNvSpPr/>
      </dsp:nvSpPr>
      <dsp:spPr>
        <a:xfrm>
          <a:off x="5109" y="1227091"/>
          <a:ext cx="1091364" cy="7140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Total no. of Households surveyed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323</a:t>
          </a:r>
        </a:p>
      </dsp:txBody>
      <dsp:txXfrm>
        <a:off x="26024" y="1248006"/>
        <a:ext cx="1049534" cy="672251"/>
      </dsp:txXfrm>
    </dsp:sp>
    <dsp:sp modelId="{3939FF65-E1D9-4644-8075-4BD91F39F10D}">
      <dsp:nvSpPr>
        <dsp:cNvPr id="0" name=""/>
        <dsp:cNvSpPr/>
      </dsp:nvSpPr>
      <dsp:spPr>
        <a:xfrm rot="19457599">
          <a:off x="1044879" y="1404084"/>
          <a:ext cx="548909" cy="39731"/>
        </a:xfrm>
        <a:custGeom>
          <a:avLst/>
          <a:gdLst/>
          <a:ahLst/>
          <a:cxnLst/>
          <a:rect l="0" t="0" r="0" b="0"/>
          <a:pathLst>
            <a:path>
              <a:moveTo>
                <a:pt x="0" y="19865"/>
              </a:moveTo>
              <a:lnTo>
                <a:pt x="548909" y="198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1305612" y="1410227"/>
        <a:ext cx="27445" cy="27445"/>
      </dsp:txXfrm>
    </dsp:sp>
    <dsp:sp modelId="{B6C1F7E2-A31D-42B9-813D-E2BE7A8011C9}">
      <dsp:nvSpPr>
        <dsp:cNvPr id="0" name=""/>
        <dsp:cNvSpPr/>
      </dsp:nvSpPr>
      <dsp:spPr>
        <a:xfrm>
          <a:off x="1542196" y="985191"/>
          <a:ext cx="1114307" cy="5571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Household toilet present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148 (46%)</a:t>
          </a:r>
        </a:p>
      </dsp:txBody>
      <dsp:txXfrm>
        <a:off x="1558514" y="1001509"/>
        <a:ext cx="1081671" cy="524517"/>
      </dsp:txXfrm>
    </dsp:sp>
    <dsp:sp modelId="{02DEC1F2-97D0-4E9A-A2CE-B5801179890D}">
      <dsp:nvSpPr>
        <dsp:cNvPr id="0" name=""/>
        <dsp:cNvSpPr/>
      </dsp:nvSpPr>
      <dsp:spPr>
        <a:xfrm rot="18285185">
          <a:off x="2488408" y="922686"/>
          <a:ext cx="781914" cy="39731"/>
        </a:xfrm>
        <a:custGeom>
          <a:avLst/>
          <a:gdLst/>
          <a:ahLst/>
          <a:cxnLst/>
          <a:rect l="0" t="0" r="0" b="0"/>
          <a:pathLst>
            <a:path>
              <a:moveTo>
                <a:pt x="0" y="19865"/>
              </a:moveTo>
              <a:lnTo>
                <a:pt x="781914" y="198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2859817" y="923004"/>
        <a:ext cx="39095" cy="39095"/>
      </dsp:txXfrm>
    </dsp:sp>
    <dsp:sp modelId="{05BA9F1D-A1C4-461C-8CF3-501A42404E7E}">
      <dsp:nvSpPr>
        <dsp:cNvPr id="0" name=""/>
        <dsp:cNvSpPr/>
      </dsp:nvSpPr>
      <dsp:spPr>
        <a:xfrm>
          <a:off x="3102227" y="234305"/>
          <a:ext cx="1094996" cy="7740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Household toilet with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water supply    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    140 </a:t>
          </a:r>
        </a:p>
      </dsp:txBody>
      <dsp:txXfrm>
        <a:off x="3124898" y="256976"/>
        <a:ext cx="1049654" cy="728717"/>
      </dsp:txXfrm>
    </dsp:sp>
    <dsp:sp modelId="{D6AACAE6-88FF-4782-B2F4-F17FF1E55924}">
      <dsp:nvSpPr>
        <dsp:cNvPr id="0" name=""/>
        <dsp:cNvSpPr/>
      </dsp:nvSpPr>
      <dsp:spPr>
        <a:xfrm rot="19457599">
          <a:off x="4145630" y="441287"/>
          <a:ext cx="548909" cy="39731"/>
        </a:xfrm>
        <a:custGeom>
          <a:avLst/>
          <a:gdLst/>
          <a:ahLst/>
          <a:cxnLst/>
          <a:rect l="0" t="0" r="0" b="0"/>
          <a:pathLst>
            <a:path>
              <a:moveTo>
                <a:pt x="0" y="19865"/>
              </a:moveTo>
              <a:lnTo>
                <a:pt x="548909" y="198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4406362" y="447431"/>
        <a:ext cx="27445" cy="27445"/>
      </dsp:txXfrm>
    </dsp:sp>
    <dsp:sp modelId="{C0C25DBC-A464-47FA-8A9D-6F46AC2803EB}">
      <dsp:nvSpPr>
        <dsp:cNvPr id="0" name=""/>
        <dsp:cNvSpPr/>
      </dsp:nvSpPr>
      <dsp:spPr>
        <a:xfrm>
          <a:off x="4642947" y="22395"/>
          <a:ext cx="1114307" cy="5571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No. of Hhs using toilets                   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130 </a:t>
          </a:r>
        </a:p>
      </dsp:txBody>
      <dsp:txXfrm>
        <a:off x="4659265" y="38713"/>
        <a:ext cx="1081671" cy="524517"/>
      </dsp:txXfrm>
    </dsp:sp>
    <dsp:sp modelId="{9FE74BDE-022E-434D-8DE7-6C1A830CCF70}">
      <dsp:nvSpPr>
        <dsp:cNvPr id="0" name=""/>
        <dsp:cNvSpPr/>
      </dsp:nvSpPr>
      <dsp:spPr>
        <a:xfrm rot="2142401">
          <a:off x="4145630" y="761651"/>
          <a:ext cx="548909" cy="39731"/>
        </a:xfrm>
        <a:custGeom>
          <a:avLst/>
          <a:gdLst/>
          <a:ahLst/>
          <a:cxnLst/>
          <a:rect l="0" t="0" r="0" b="0"/>
          <a:pathLst>
            <a:path>
              <a:moveTo>
                <a:pt x="0" y="19865"/>
              </a:moveTo>
              <a:lnTo>
                <a:pt x="548909" y="198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4406362" y="767794"/>
        <a:ext cx="27445" cy="27445"/>
      </dsp:txXfrm>
    </dsp:sp>
    <dsp:sp modelId="{80BD3D9C-A8C6-41B7-99FD-54ADA30256EA}">
      <dsp:nvSpPr>
        <dsp:cNvPr id="0" name=""/>
        <dsp:cNvSpPr/>
      </dsp:nvSpPr>
      <dsp:spPr>
        <a:xfrm>
          <a:off x="4642947" y="663122"/>
          <a:ext cx="1114307" cy="5571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No. of Hhs not using toilets                  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   10 </a:t>
          </a:r>
        </a:p>
      </dsp:txBody>
      <dsp:txXfrm>
        <a:off x="4659265" y="679440"/>
        <a:ext cx="1081671" cy="524517"/>
      </dsp:txXfrm>
    </dsp:sp>
    <dsp:sp modelId="{AD97D017-74FF-4192-9B33-4BA6C61E16B1}">
      <dsp:nvSpPr>
        <dsp:cNvPr id="0" name=""/>
        <dsp:cNvSpPr/>
      </dsp:nvSpPr>
      <dsp:spPr>
        <a:xfrm rot="3306231">
          <a:off x="2489809" y="1563413"/>
          <a:ext cx="779112" cy="39731"/>
        </a:xfrm>
        <a:custGeom>
          <a:avLst/>
          <a:gdLst/>
          <a:ahLst/>
          <a:cxnLst/>
          <a:rect l="0" t="0" r="0" b="0"/>
          <a:pathLst>
            <a:path>
              <a:moveTo>
                <a:pt x="0" y="19865"/>
              </a:moveTo>
              <a:lnTo>
                <a:pt x="779112" y="198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2859887" y="1563801"/>
        <a:ext cx="38955" cy="38955"/>
      </dsp:txXfrm>
    </dsp:sp>
    <dsp:sp modelId="{9781BAB3-64F5-4439-AE08-AC8C02B19E80}">
      <dsp:nvSpPr>
        <dsp:cNvPr id="0" name=""/>
        <dsp:cNvSpPr/>
      </dsp:nvSpPr>
      <dsp:spPr>
        <a:xfrm>
          <a:off x="3102227" y="1512347"/>
          <a:ext cx="1114307" cy="7808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Household toilet without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water supply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8 </a:t>
          </a:r>
        </a:p>
      </dsp:txBody>
      <dsp:txXfrm>
        <a:off x="3125098" y="1535218"/>
        <a:ext cx="1068565" cy="735142"/>
      </dsp:txXfrm>
    </dsp:sp>
    <dsp:sp modelId="{041CA81D-076E-4E0E-82E4-FD4D45253E72}">
      <dsp:nvSpPr>
        <dsp:cNvPr id="0" name=""/>
        <dsp:cNvSpPr/>
      </dsp:nvSpPr>
      <dsp:spPr>
        <a:xfrm rot="19457599">
          <a:off x="4164941" y="1722741"/>
          <a:ext cx="548909" cy="39731"/>
        </a:xfrm>
        <a:custGeom>
          <a:avLst/>
          <a:gdLst/>
          <a:ahLst/>
          <a:cxnLst/>
          <a:rect l="0" t="0" r="0" b="0"/>
          <a:pathLst>
            <a:path>
              <a:moveTo>
                <a:pt x="0" y="19865"/>
              </a:moveTo>
              <a:lnTo>
                <a:pt x="548909" y="198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4425673" y="1728884"/>
        <a:ext cx="27445" cy="27445"/>
      </dsp:txXfrm>
    </dsp:sp>
    <dsp:sp modelId="{703E2259-8667-4EBC-9150-48BF17DF3AE5}">
      <dsp:nvSpPr>
        <dsp:cNvPr id="0" name=""/>
        <dsp:cNvSpPr/>
      </dsp:nvSpPr>
      <dsp:spPr>
        <a:xfrm>
          <a:off x="4662258" y="1303849"/>
          <a:ext cx="1114307" cy="5571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No. of Hhs using toilets                  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   0</a:t>
          </a:r>
        </a:p>
      </dsp:txBody>
      <dsp:txXfrm>
        <a:off x="4678576" y="1320167"/>
        <a:ext cx="1081671" cy="524517"/>
      </dsp:txXfrm>
    </dsp:sp>
    <dsp:sp modelId="{E9891C9C-1B35-4798-82E1-81F41416952C}">
      <dsp:nvSpPr>
        <dsp:cNvPr id="0" name=""/>
        <dsp:cNvSpPr/>
      </dsp:nvSpPr>
      <dsp:spPr>
        <a:xfrm rot="2142401">
          <a:off x="4164941" y="2043105"/>
          <a:ext cx="548909" cy="39731"/>
        </a:xfrm>
        <a:custGeom>
          <a:avLst/>
          <a:gdLst/>
          <a:ahLst/>
          <a:cxnLst/>
          <a:rect l="0" t="0" r="0" b="0"/>
          <a:pathLst>
            <a:path>
              <a:moveTo>
                <a:pt x="0" y="19865"/>
              </a:moveTo>
              <a:lnTo>
                <a:pt x="548909" y="198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4425673" y="2049248"/>
        <a:ext cx="27445" cy="27445"/>
      </dsp:txXfrm>
    </dsp:sp>
    <dsp:sp modelId="{ECAC5AA3-A754-415B-9000-6437FC05B835}">
      <dsp:nvSpPr>
        <dsp:cNvPr id="0" name=""/>
        <dsp:cNvSpPr/>
      </dsp:nvSpPr>
      <dsp:spPr>
        <a:xfrm>
          <a:off x="4662258" y="1944576"/>
          <a:ext cx="1114307" cy="5571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No. of Hhs not using toilets               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     8</a:t>
          </a:r>
        </a:p>
      </dsp:txBody>
      <dsp:txXfrm>
        <a:off x="4678576" y="1960894"/>
        <a:ext cx="1081671" cy="524517"/>
      </dsp:txXfrm>
    </dsp:sp>
    <dsp:sp modelId="{566A11DC-4457-47A8-B498-B54F00004795}">
      <dsp:nvSpPr>
        <dsp:cNvPr id="0" name=""/>
        <dsp:cNvSpPr/>
      </dsp:nvSpPr>
      <dsp:spPr>
        <a:xfrm rot="2142401">
          <a:off x="1044879" y="1724448"/>
          <a:ext cx="548909" cy="39731"/>
        </a:xfrm>
        <a:custGeom>
          <a:avLst/>
          <a:gdLst/>
          <a:ahLst/>
          <a:cxnLst/>
          <a:rect l="0" t="0" r="0" b="0"/>
          <a:pathLst>
            <a:path>
              <a:moveTo>
                <a:pt x="0" y="19865"/>
              </a:moveTo>
              <a:lnTo>
                <a:pt x="548909" y="198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050" kern="1200"/>
        </a:p>
      </dsp:txBody>
      <dsp:txXfrm>
        <a:off x="1305612" y="1730591"/>
        <a:ext cx="27445" cy="27445"/>
      </dsp:txXfrm>
    </dsp:sp>
    <dsp:sp modelId="{61E93EBB-4EF5-4AA1-8763-0C6CC955D2BA}">
      <dsp:nvSpPr>
        <dsp:cNvPr id="0" name=""/>
        <dsp:cNvSpPr/>
      </dsp:nvSpPr>
      <dsp:spPr>
        <a:xfrm>
          <a:off x="1542196" y="1625918"/>
          <a:ext cx="1114307" cy="5571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Household toilet not built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175 (54%)</a:t>
          </a:r>
        </a:p>
      </dsp:txBody>
      <dsp:txXfrm>
        <a:off x="1558514" y="1642236"/>
        <a:ext cx="1081671" cy="5245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417</cp:revision>
  <dcterms:created xsi:type="dcterms:W3CDTF">2016-11-27T14:03:00Z</dcterms:created>
  <dcterms:modified xsi:type="dcterms:W3CDTF">2017-01-19T14:33:00Z</dcterms:modified>
</cp:coreProperties>
</file>