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B0" w:rsidRPr="00C120B0" w:rsidRDefault="00C120B0" w:rsidP="00C120B0">
      <w:pPr>
        <w:shd w:val="clear" w:color="auto" w:fill="FFFFFF"/>
        <w:spacing w:before="300" w:after="150" w:line="312" w:lineRule="atLeast"/>
        <w:outlineLvl w:val="0"/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</w:pPr>
      <w:r w:rsidRPr="00C120B0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Aracode Population, Caste, Working Data </w:t>
      </w:r>
      <w:proofErr w:type="gramStart"/>
      <w:r w:rsidRPr="00C120B0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The</w:t>
      </w:r>
      <w:proofErr w:type="gramEnd"/>
      <w:r w:rsidRPr="00C120B0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Nilgiris, Tamil Nadu - Census 2011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Aracode is a village situated in Kotagiri </w:t>
      </w:r>
      <w:proofErr w:type="spell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taluka</w:t>
      </w:r>
      <w:proofErr w:type="spell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of The Nilgiris district in Tamil Nadu. As per the Population Census 2011, there are total 189 families residing in the village Aracode. The </w:t>
      </w:r>
      <w:r w:rsidRPr="00C120B0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total population of Aracode is 781</w:t>
      </w: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 out of which 386 are males and 395 are females thus the </w:t>
      </w:r>
      <w:r w:rsidRPr="00C120B0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Average Sex Ratio of Aracode is 1,023</w:t>
      </w: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The population of Children of age 0-6 years in Aracode village is 110 which </w:t>
      </w:r>
      <w:proofErr w:type="gram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is</w:t>
      </w:r>
      <w:proofErr w:type="gram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14% of the total population. There are 50 male children and 60 female children between the </w:t>
      </w:r>
      <w:proofErr w:type="gram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age</w:t>
      </w:r>
      <w:proofErr w:type="gram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0-6 years. Thus as per the Census 2011 the </w:t>
      </w:r>
      <w:r w:rsidRPr="00C120B0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Child Sex Ratio of Aracode is 1,200</w:t>
      </w: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 which is greater than Average Sex Ratio (1,023) of Aracode village.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As per the Census 2011, the </w:t>
      </w:r>
      <w:r w:rsidRPr="00C120B0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literacy rate of Aracode is 72.1%</w:t>
      </w: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 Thus Aracode village has lower literacy rate compared to 77.5% of The Nilgiris district. The male literacy rate is 80.36% and the female literacy rate is 63.88% in Aracode village.</w:t>
      </w:r>
    </w:p>
    <w:p w:rsidR="00C120B0" w:rsidRPr="00C120B0" w:rsidRDefault="00C120B0" w:rsidP="00C120B0">
      <w:pPr>
        <w:shd w:val="clear" w:color="auto" w:fill="D9EDF7"/>
        <w:spacing w:after="0" w:line="240" w:lineRule="auto"/>
        <w:jc w:val="center"/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  <w:t>Population</w:t>
      </w:r>
    </w:p>
    <w:p w:rsidR="00C120B0" w:rsidRPr="00C120B0" w:rsidRDefault="00C120B0" w:rsidP="00C120B0">
      <w:pPr>
        <w:shd w:val="clear" w:color="auto" w:fill="D9EDF7"/>
        <w:spacing w:line="240" w:lineRule="auto"/>
        <w:jc w:val="center"/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</w:pPr>
      <w:r w:rsidRPr="00C120B0"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  <w:t>781</w:t>
      </w:r>
    </w:p>
    <w:p w:rsidR="00C120B0" w:rsidRPr="00C120B0" w:rsidRDefault="00C120B0" w:rsidP="00C120B0">
      <w:pPr>
        <w:shd w:val="clear" w:color="auto" w:fill="FCF8E3"/>
        <w:spacing w:after="0" w:line="240" w:lineRule="auto"/>
        <w:jc w:val="center"/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  <w:t>Families</w:t>
      </w:r>
    </w:p>
    <w:p w:rsidR="00C120B0" w:rsidRPr="00C120B0" w:rsidRDefault="00C120B0" w:rsidP="00C120B0">
      <w:pPr>
        <w:shd w:val="clear" w:color="auto" w:fill="FCF8E3"/>
        <w:spacing w:line="240" w:lineRule="auto"/>
        <w:jc w:val="center"/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</w:pPr>
      <w:r w:rsidRPr="00C120B0"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  <w:t>189</w:t>
      </w:r>
    </w:p>
    <w:p w:rsidR="00C120B0" w:rsidRPr="00C120B0" w:rsidRDefault="00C120B0" w:rsidP="00C120B0">
      <w:pPr>
        <w:shd w:val="clear" w:color="auto" w:fill="F2DEDE"/>
        <w:spacing w:after="0" w:line="240" w:lineRule="auto"/>
        <w:jc w:val="center"/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  <w:t>Literacy</w:t>
      </w:r>
    </w:p>
    <w:p w:rsidR="00C120B0" w:rsidRPr="00C120B0" w:rsidRDefault="00C120B0" w:rsidP="00C120B0">
      <w:pPr>
        <w:shd w:val="clear" w:color="auto" w:fill="F2DEDE"/>
        <w:spacing w:line="240" w:lineRule="auto"/>
        <w:jc w:val="center"/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</w:pPr>
      <w:r w:rsidRPr="00C120B0"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  <w:t>72.13%</w:t>
      </w:r>
    </w:p>
    <w:p w:rsidR="00C120B0" w:rsidRPr="00C120B0" w:rsidRDefault="00C120B0" w:rsidP="00C120B0">
      <w:pPr>
        <w:shd w:val="clear" w:color="auto" w:fill="DFF0D8"/>
        <w:spacing w:after="0" w:line="240" w:lineRule="auto"/>
        <w:jc w:val="center"/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  <w:t>Sex Ratio</w:t>
      </w:r>
    </w:p>
    <w:p w:rsidR="00C120B0" w:rsidRPr="00C120B0" w:rsidRDefault="00C120B0" w:rsidP="00C120B0">
      <w:pPr>
        <w:shd w:val="clear" w:color="auto" w:fill="DFF0D8"/>
        <w:spacing w:line="240" w:lineRule="auto"/>
        <w:jc w:val="center"/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</w:pPr>
      <w:r w:rsidRPr="00C120B0"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  <w:t>1,023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constitution of India and </w:t>
      </w:r>
      <w:proofErr w:type="spell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Panchyati</w:t>
      </w:r>
      <w:proofErr w:type="spell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</w:t>
      </w:r>
      <w:proofErr w:type="spell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Raaj</w:t>
      </w:r>
      <w:proofErr w:type="spell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Act (Amendment 1998), Aracode village is </w:t>
      </w:r>
      <w:proofErr w:type="gram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administrated</w:t>
      </w:r>
      <w:proofErr w:type="gram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by </w:t>
      </w:r>
      <w:proofErr w:type="spell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Sarpanch</w:t>
      </w:r>
      <w:proofErr w:type="spell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(Head of Village) who is elected representative of the village.</w:t>
      </w:r>
    </w:p>
    <w:p w:rsidR="00C120B0" w:rsidRPr="00C120B0" w:rsidRDefault="00C120B0" w:rsidP="00C120B0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C120B0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Aracode Data as per Census 2011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As per the Population Census 2011 data, following are some quick facts about Aracode village.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2432"/>
        <w:gridCol w:w="2432"/>
        <w:gridCol w:w="2449"/>
      </w:tblGrid>
      <w:tr w:rsidR="00C120B0" w:rsidRPr="00C120B0" w:rsidTr="00C120B0">
        <w:trPr>
          <w:tblHeader/>
        </w:trPr>
        <w:tc>
          <w:tcPr>
            <w:tcW w:w="175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Children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Literacy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72.13%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80.36%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63.88%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Caste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Tribe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391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Illiterate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181</w:t>
            </w:r>
          </w:p>
        </w:tc>
      </w:tr>
    </w:tbl>
    <w:p w:rsidR="00C120B0" w:rsidRPr="00C120B0" w:rsidRDefault="00C120B0" w:rsidP="00C1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C120B0" w:rsidRPr="00C120B0" w:rsidRDefault="00C120B0" w:rsidP="00C120B0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C120B0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Caste Data as per Census 2011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Schedule Caste (SC) constitutes 0.3% while Schedule Tribe (ST) </w:t>
      </w:r>
      <w:proofErr w:type="gram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</w:t>
      </w:r>
      <w:proofErr w:type="gram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98.8% of total population in Aracode village.</w:t>
      </w:r>
    </w:p>
    <w:p w:rsidR="00C120B0" w:rsidRPr="00C120B0" w:rsidRDefault="00C120B0" w:rsidP="00C1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C120B0" w:rsidRPr="00C120B0" w:rsidRDefault="00C120B0" w:rsidP="00C120B0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C120B0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Working Population as per Census 2011</w:t>
      </w:r>
    </w:p>
    <w:p w:rsidR="00C120B0" w:rsidRPr="00C120B0" w:rsidRDefault="00C120B0" w:rsidP="00C12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In Aracode village out of total population, 432 were engaged in work activities. 84.3% of workers describe their work as Main Work (Employment or Earning more than 6 Months) while 15.7% were involved in Marginal activity providing livelihood for less than 6 months. Of 432 workers engaged in Main Work, 0 were cultivators (owner or co-owner) while 0 </w:t>
      </w:r>
      <w:proofErr w:type="gramStart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 Agricultural labourer</w:t>
      </w:r>
      <w:proofErr w:type="gramEnd"/>
      <w:r w:rsidRPr="00C120B0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5"/>
        <w:gridCol w:w="2446"/>
        <w:gridCol w:w="2362"/>
        <w:gridCol w:w="3067"/>
      </w:tblGrid>
      <w:tr w:rsidR="00C120B0" w:rsidRPr="00C120B0" w:rsidTr="00C120B0">
        <w:trPr>
          <w:tblHeader/>
        </w:trPr>
        <w:tc>
          <w:tcPr>
            <w:tcW w:w="150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Main Workers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161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Other Workers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161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Marginal Workers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</w:t>
            </w:r>
          </w:p>
        </w:tc>
      </w:tr>
      <w:tr w:rsidR="00C120B0" w:rsidRPr="00C120B0" w:rsidTr="00C120B0">
        <w:tc>
          <w:tcPr>
            <w:tcW w:w="0" w:type="auto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Non Working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20B0" w:rsidRPr="00C120B0" w:rsidRDefault="00C120B0" w:rsidP="00C120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20B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195</w:t>
            </w:r>
          </w:p>
        </w:tc>
      </w:tr>
    </w:tbl>
    <w:p w:rsidR="007F6124" w:rsidRDefault="007F6124"/>
    <w:sectPr w:rsidR="007F6124" w:rsidSect="007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0B0"/>
    <w:rsid w:val="007F6124"/>
    <w:rsid w:val="00C1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24"/>
  </w:style>
  <w:style w:type="paragraph" w:styleId="Heading1">
    <w:name w:val="heading 1"/>
    <w:basedOn w:val="Normal"/>
    <w:link w:val="Heading1Char"/>
    <w:uiPriority w:val="9"/>
    <w:qFormat/>
    <w:rsid w:val="00C1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C1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0B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120B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1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12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192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  <w:divsChild>
                <w:div w:id="649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3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02760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  <w:divsChild>
                <w:div w:id="1871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0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683">
              <w:marLeft w:val="0"/>
              <w:marRight w:val="0"/>
              <w:marTop w:val="0"/>
              <w:marBottom w:val="300"/>
              <w:divBdr>
                <w:top w:val="single" w:sz="6" w:space="11" w:color="EBCCD1"/>
                <w:left w:val="single" w:sz="6" w:space="11" w:color="EBCCD1"/>
                <w:bottom w:val="single" w:sz="6" w:space="11" w:color="EBCCD1"/>
                <w:right w:val="single" w:sz="6" w:space="11" w:color="EBCCD1"/>
              </w:divBdr>
              <w:divsChild>
                <w:div w:id="787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0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705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11" w:color="D6E9C6"/>
              </w:divBdr>
              <w:divsChild>
                <w:div w:id="816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2019-01-18T09:51:00Z</dcterms:created>
  <dcterms:modified xsi:type="dcterms:W3CDTF">2019-01-18T09:52:00Z</dcterms:modified>
</cp:coreProperties>
</file>